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35BD" w14:textId="77777777" w:rsidR="000B3DA9" w:rsidRPr="00C715CB" w:rsidRDefault="000B3DA9" w:rsidP="000B3DA9">
      <w:pPr>
        <w:ind w:left="284"/>
        <w:rPr>
          <w:b/>
          <w:sz w:val="36"/>
          <w:szCs w:val="36"/>
          <w:u w:val="double"/>
        </w:rPr>
      </w:pPr>
      <w:r>
        <w:rPr>
          <w:b/>
          <w:sz w:val="36"/>
          <w:szCs w:val="36"/>
          <w:u w:val="double"/>
        </w:rPr>
        <w:t xml:space="preserve">2. NEDĚLE VELIKONOČNÍ </w:t>
      </w:r>
      <w:r>
        <w:rPr>
          <w:b/>
          <w:sz w:val="24"/>
          <w:szCs w:val="24"/>
          <w:u w:val="double"/>
        </w:rPr>
        <w:t xml:space="preserve">BOŽÍHO MILOSRDENSTVÍ      </w:t>
      </w:r>
      <w:r>
        <w:rPr>
          <w:b/>
          <w:sz w:val="36"/>
          <w:szCs w:val="36"/>
          <w:u w:val="double"/>
        </w:rPr>
        <w:t>19. 4</w:t>
      </w:r>
      <w:r w:rsidRPr="00C715CB">
        <w:rPr>
          <w:b/>
          <w:sz w:val="36"/>
          <w:szCs w:val="36"/>
          <w:u w:val="double"/>
        </w:rPr>
        <w:t xml:space="preserve">. 2020 </w:t>
      </w:r>
      <w:r>
        <w:rPr>
          <w:b/>
          <w:sz w:val="36"/>
          <w:szCs w:val="36"/>
          <w:u w:val="double"/>
        </w:rPr>
        <w:t>SKORONICE</w:t>
      </w:r>
    </w:p>
    <w:p w14:paraId="1E5D5FA4" w14:textId="77777777" w:rsidR="000B3DA9" w:rsidRPr="009A1EA1" w:rsidRDefault="000B3DA9" w:rsidP="000B3DA9">
      <w:pPr>
        <w:pStyle w:val="Odstavecseseznamem"/>
        <w:numPr>
          <w:ilvl w:val="0"/>
          <w:numId w:val="55"/>
        </w:numPr>
        <w:spacing w:before="120" w:after="0"/>
        <w:ind w:left="641" w:hanging="357"/>
        <w:jc w:val="both"/>
        <w:rPr>
          <w:sz w:val="28"/>
          <w:szCs w:val="28"/>
        </w:rPr>
      </w:pPr>
      <w:r w:rsidRPr="009A1EA1">
        <w:rPr>
          <w:b/>
          <w:sz w:val="28"/>
          <w:szCs w:val="28"/>
        </w:rPr>
        <w:t xml:space="preserve">TRVAJÍCÍ OPATŘENÍ: </w:t>
      </w:r>
      <w:r w:rsidRPr="009A1EA1">
        <w:rPr>
          <w:sz w:val="28"/>
          <w:szCs w:val="28"/>
        </w:rPr>
        <w:t>Sloužení mší svatých bez účasti věřících, pouze s nutnou asistencí max. 2 o</w:t>
      </w:r>
      <w:r>
        <w:rPr>
          <w:sz w:val="28"/>
          <w:szCs w:val="28"/>
        </w:rPr>
        <w:t xml:space="preserve">sob trvá do 26. 4. 2020. Do té </w:t>
      </w:r>
      <w:r w:rsidRPr="009A1EA1">
        <w:rPr>
          <w:sz w:val="28"/>
          <w:szCs w:val="28"/>
        </w:rPr>
        <w:t>doby je v</w:t>
      </w:r>
      <w:r>
        <w:rPr>
          <w:sz w:val="28"/>
          <w:szCs w:val="28"/>
        </w:rPr>
        <w:t>e vymezeném čase</w:t>
      </w:r>
      <w:r w:rsidRPr="009A1EA1">
        <w:rPr>
          <w:sz w:val="28"/>
          <w:szCs w:val="28"/>
        </w:rPr>
        <w:t xml:space="preserve"> přístup do </w:t>
      </w:r>
      <w:proofErr w:type="gramStart"/>
      <w:r w:rsidRPr="009A1EA1">
        <w:rPr>
          <w:sz w:val="28"/>
          <w:szCs w:val="28"/>
        </w:rPr>
        <w:t>k</w:t>
      </w:r>
      <w:r>
        <w:rPr>
          <w:sz w:val="28"/>
          <w:szCs w:val="28"/>
        </w:rPr>
        <w:t>o</w:t>
      </w:r>
      <w:r w:rsidRPr="009A1EA1">
        <w:rPr>
          <w:sz w:val="28"/>
          <w:szCs w:val="28"/>
        </w:rPr>
        <w:t>stela  umožněn</w:t>
      </w:r>
      <w:proofErr w:type="gramEnd"/>
      <w:r w:rsidRPr="009A1EA1">
        <w:rPr>
          <w:sz w:val="28"/>
          <w:szCs w:val="28"/>
        </w:rPr>
        <w:t xml:space="preserve"> jen </w:t>
      </w:r>
      <w:r w:rsidRPr="009A1EA1">
        <w:rPr>
          <w:b/>
          <w:sz w:val="28"/>
          <w:szCs w:val="28"/>
        </w:rPr>
        <w:t>za účelem osobní modlitby</w:t>
      </w:r>
      <w:r w:rsidRPr="009A1EA1">
        <w:rPr>
          <w:sz w:val="28"/>
          <w:szCs w:val="28"/>
        </w:rPr>
        <w:t xml:space="preserve"> za předpokladu dodržení nařízení vlády, což obnáší mít roušku na ústech, na jednom místě se mohou zdržovat max. 2 osoby, rozestupy aspoň 2 metry. </w:t>
      </w:r>
    </w:p>
    <w:p w14:paraId="7F2AD118" w14:textId="77777777" w:rsidR="000B3DA9" w:rsidRDefault="000B3DA9" w:rsidP="000B3DA9">
      <w:pPr>
        <w:pStyle w:val="Odstavecseseznamem"/>
        <w:numPr>
          <w:ilvl w:val="0"/>
          <w:numId w:val="55"/>
        </w:numPr>
        <w:spacing w:before="120" w:after="0"/>
        <w:ind w:left="641" w:hanging="357"/>
        <w:jc w:val="both"/>
        <w:rPr>
          <w:sz w:val="28"/>
          <w:szCs w:val="28"/>
        </w:rPr>
      </w:pPr>
      <w:r>
        <w:rPr>
          <w:b/>
          <w:sz w:val="28"/>
          <w:szCs w:val="28"/>
        </w:rPr>
        <w:t xml:space="preserve">TICHÁ ADORACE: </w:t>
      </w:r>
      <w:r>
        <w:rPr>
          <w:sz w:val="28"/>
          <w:szCs w:val="28"/>
        </w:rPr>
        <w:t xml:space="preserve">Příležitost k tiché adoraci před Nejsvětější svátostí oltářní </w:t>
      </w:r>
      <w:proofErr w:type="gramStart"/>
      <w:r>
        <w:rPr>
          <w:sz w:val="28"/>
          <w:szCs w:val="28"/>
        </w:rPr>
        <w:t>je</w:t>
      </w:r>
      <w:proofErr w:type="gramEnd"/>
      <w:r>
        <w:rPr>
          <w:sz w:val="28"/>
          <w:szCs w:val="28"/>
        </w:rPr>
        <w:t xml:space="preserve"> ve čtvrtek od 16:30 do 17:15 hod. V tomto času je kněz k dispozici v kostele za účelem individuálních duchovních služeb, které lze poskytnout v sakristii.</w:t>
      </w:r>
    </w:p>
    <w:p w14:paraId="28A4809A" w14:textId="77777777" w:rsidR="000B3DA9" w:rsidRPr="00932C30" w:rsidRDefault="000B3DA9" w:rsidP="000B3DA9">
      <w:pPr>
        <w:pStyle w:val="Odstavecseseznamem"/>
        <w:numPr>
          <w:ilvl w:val="0"/>
          <w:numId w:val="55"/>
        </w:numPr>
        <w:spacing w:before="120" w:after="0"/>
        <w:ind w:left="641" w:hanging="357"/>
        <w:jc w:val="both"/>
        <w:rPr>
          <w:sz w:val="28"/>
          <w:szCs w:val="28"/>
        </w:rPr>
      </w:pPr>
      <w:r>
        <w:rPr>
          <w:b/>
          <w:sz w:val="28"/>
          <w:szCs w:val="28"/>
        </w:rPr>
        <w:t xml:space="preserve">ROZVOLNĚNÍ OPATŘENÍ: </w:t>
      </w:r>
      <w:r>
        <w:rPr>
          <w:sz w:val="28"/>
          <w:szCs w:val="28"/>
        </w:rPr>
        <w:t>Od pondělí 27. dubna bude možná účast na bohoslužbách do 15 osob. Přednost bude mít ten, kdo má objednaný úmysl mše svaté. Ten může pozvat na mši skupinu věřících do 13 osob včetně sebe. V případě, že dá prostor kromě kněze a kostelníka dalším osobám liturgických služeb – hra na varhany, ministrování – musí se skupina přítomných vlézt do celkového počtu 15 osob.</w:t>
      </w:r>
    </w:p>
    <w:p w14:paraId="49E66997" w14:textId="77777777" w:rsidR="000B3DA9" w:rsidRPr="00BB1428" w:rsidRDefault="000B3DA9" w:rsidP="000B3DA9">
      <w:pPr>
        <w:pStyle w:val="Odstavecseseznamem"/>
        <w:numPr>
          <w:ilvl w:val="0"/>
          <w:numId w:val="55"/>
        </w:numPr>
        <w:rPr>
          <w:b/>
          <w:sz w:val="36"/>
          <w:szCs w:val="36"/>
          <w:u w:val="double"/>
        </w:rPr>
      </w:pPr>
      <w:r w:rsidRPr="00BB1428">
        <w:rPr>
          <w:b/>
          <w:sz w:val="30"/>
          <w:szCs w:val="30"/>
        </w:rPr>
        <w:t>FINANČNÍ PŘÍSPĚVKY</w:t>
      </w:r>
      <w:r w:rsidRPr="00BB1428">
        <w:rPr>
          <w:sz w:val="30"/>
          <w:szCs w:val="30"/>
        </w:rPr>
        <w:t xml:space="preserve"> na provoz farnosti a plánované opravy lze poskytnout do kasičky během času, kdy je otevřený kostel, nebo posílat příspěvky na č. účtu: </w:t>
      </w:r>
      <w:r w:rsidRPr="00C715CB">
        <w:rPr>
          <w:sz w:val="32"/>
          <w:szCs w:val="32"/>
        </w:rPr>
        <w:t>3618126389/0800</w:t>
      </w:r>
      <w:r w:rsidRPr="00BB1428">
        <w:rPr>
          <w:sz w:val="30"/>
          <w:szCs w:val="30"/>
        </w:rPr>
        <w:t>.</w:t>
      </w:r>
      <w:r>
        <w:rPr>
          <w:sz w:val="30"/>
          <w:szCs w:val="30"/>
        </w:rPr>
        <w:t xml:space="preserve"> </w:t>
      </w:r>
      <w:r w:rsidRPr="00932C30">
        <w:rPr>
          <w:sz w:val="28"/>
          <w:szCs w:val="28"/>
        </w:rPr>
        <w:t xml:space="preserve">Z osobně předaných darů a kasičky se </w:t>
      </w:r>
      <w:r>
        <w:rPr>
          <w:sz w:val="28"/>
          <w:szCs w:val="28"/>
        </w:rPr>
        <w:t>v dubnu zatím</w:t>
      </w:r>
      <w:r w:rsidRPr="00932C30">
        <w:rPr>
          <w:sz w:val="28"/>
          <w:szCs w:val="28"/>
        </w:rPr>
        <w:t xml:space="preserve"> </w:t>
      </w:r>
      <w:r>
        <w:rPr>
          <w:b/>
          <w:sz w:val="28"/>
          <w:szCs w:val="28"/>
        </w:rPr>
        <w:t>vybralo 2</w:t>
      </w:r>
      <w:r w:rsidRPr="00932C30">
        <w:rPr>
          <w:b/>
          <w:sz w:val="28"/>
          <w:szCs w:val="28"/>
        </w:rPr>
        <w:t> </w:t>
      </w:r>
      <w:r>
        <w:rPr>
          <w:b/>
          <w:sz w:val="28"/>
          <w:szCs w:val="28"/>
        </w:rPr>
        <w:t>9</w:t>
      </w:r>
      <w:r w:rsidRPr="00932C30">
        <w:rPr>
          <w:b/>
          <w:sz w:val="28"/>
          <w:szCs w:val="28"/>
        </w:rPr>
        <w:t>00,- Kč.</w:t>
      </w:r>
      <w:r w:rsidRPr="00932C30">
        <w:rPr>
          <w:sz w:val="28"/>
          <w:szCs w:val="28"/>
        </w:rPr>
        <w:t xml:space="preserve"> Srdečné díky všem, kteří myslí i v této době na finanční podporu farnosti.</w:t>
      </w:r>
      <w:r w:rsidRPr="00BB1428">
        <w:rPr>
          <w:sz w:val="30"/>
          <w:szCs w:val="30"/>
        </w:rPr>
        <w:t xml:space="preserve"> </w:t>
      </w:r>
    </w:p>
    <w:p w14:paraId="276D90EF" w14:textId="77777777" w:rsidR="000B3DA9" w:rsidRPr="00007D72" w:rsidRDefault="000B3DA9" w:rsidP="000B3DA9">
      <w:pPr>
        <w:pStyle w:val="Odstavecseseznamem"/>
        <w:numPr>
          <w:ilvl w:val="0"/>
          <w:numId w:val="55"/>
        </w:numPr>
        <w:spacing w:before="120" w:after="0"/>
        <w:ind w:left="641" w:hanging="357"/>
        <w:jc w:val="both"/>
        <w:rPr>
          <w:sz w:val="30"/>
          <w:szCs w:val="30"/>
        </w:rPr>
      </w:pPr>
      <w:r>
        <w:rPr>
          <w:b/>
          <w:sz w:val="30"/>
          <w:szCs w:val="30"/>
        </w:rPr>
        <w:t>MEŠNÍ ÚMYSLY NA DALŠÍ OBDOBÍ</w:t>
      </w:r>
      <w:r w:rsidRPr="00007D72">
        <w:rPr>
          <w:sz w:val="30"/>
          <w:szCs w:val="30"/>
        </w:rPr>
        <w:t xml:space="preserve"> </w:t>
      </w:r>
      <w:r>
        <w:rPr>
          <w:sz w:val="28"/>
          <w:szCs w:val="28"/>
        </w:rPr>
        <w:t xml:space="preserve">je možné si objednat </w:t>
      </w:r>
      <w:r w:rsidRPr="00932C30">
        <w:rPr>
          <w:sz w:val="28"/>
          <w:szCs w:val="28"/>
        </w:rPr>
        <w:t>osobně</w:t>
      </w:r>
      <w:r w:rsidRPr="00007D72">
        <w:rPr>
          <w:sz w:val="30"/>
          <w:szCs w:val="30"/>
        </w:rPr>
        <w:t xml:space="preserve">, nebo přes telefon 731 621 127 a mailem </w:t>
      </w:r>
      <w:hyperlink r:id="rId6" w:history="1">
        <w:r w:rsidRPr="00007D72">
          <w:rPr>
            <w:rStyle w:val="Hypertextovodkaz"/>
            <w:sz w:val="30"/>
            <w:szCs w:val="30"/>
          </w:rPr>
          <w:t>favlkosuk@ado.cz</w:t>
        </w:r>
      </w:hyperlink>
      <w:r w:rsidRPr="00007D72">
        <w:rPr>
          <w:sz w:val="30"/>
          <w:szCs w:val="30"/>
        </w:rPr>
        <w:t xml:space="preserve"> .</w:t>
      </w:r>
    </w:p>
    <w:p w14:paraId="315DFAD0" w14:textId="77777777" w:rsidR="000B3DA9" w:rsidRPr="006E6561" w:rsidRDefault="000B3DA9" w:rsidP="000B3DA9">
      <w:pPr>
        <w:pStyle w:val="Odstavecseseznamem"/>
        <w:numPr>
          <w:ilvl w:val="0"/>
          <w:numId w:val="55"/>
        </w:numPr>
        <w:spacing w:before="120" w:after="0"/>
        <w:ind w:left="641" w:hanging="357"/>
        <w:jc w:val="both"/>
        <w:rPr>
          <w:sz w:val="28"/>
          <w:szCs w:val="28"/>
        </w:rPr>
      </w:pPr>
      <w:r>
        <w:rPr>
          <w:b/>
          <w:sz w:val="28"/>
          <w:szCs w:val="28"/>
        </w:rPr>
        <w:t>TERMÍNY MŠÍ SV. PRO ÚMYLY VĚŘÍCÍCH</w:t>
      </w:r>
    </w:p>
    <w:tbl>
      <w:tblPr>
        <w:tblStyle w:val="Mkatabulky"/>
        <w:tblW w:w="0" w:type="auto"/>
        <w:tblInd w:w="556" w:type="dxa"/>
        <w:tblLayout w:type="fixed"/>
        <w:tblLook w:val="04A0" w:firstRow="1" w:lastRow="0" w:firstColumn="1" w:lastColumn="0" w:noHBand="0" w:noVBand="1"/>
      </w:tblPr>
      <w:tblGrid>
        <w:gridCol w:w="857"/>
        <w:gridCol w:w="1984"/>
        <w:gridCol w:w="993"/>
        <w:gridCol w:w="5670"/>
      </w:tblGrid>
      <w:tr w:rsidR="000B3DA9" w:rsidRPr="003F6CD8" w14:paraId="0572735D" w14:textId="77777777" w:rsidTr="00C319E6">
        <w:tc>
          <w:tcPr>
            <w:tcW w:w="857" w:type="dxa"/>
          </w:tcPr>
          <w:p w14:paraId="7D6BDD2B" w14:textId="77777777" w:rsidR="000B3DA9" w:rsidRPr="008C1ED9" w:rsidRDefault="000B3DA9" w:rsidP="00C319E6">
            <w:pPr>
              <w:rPr>
                <w:sz w:val="28"/>
                <w:szCs w:val="28"/>
              </w:rPr>
            </w:pPr>
            <w:r w:rsidRPr="008C1ED9">
              <w:rPr>
                <w:sz w:val="28"/>
                <w:szCs w:val="28"/>
              </w:rPr>
              <w:t>NE</w:t>
            </w:r>
          </w:p>
          <w:p w14:paraId="2E10B222" w14:textId="77777777" w:rsidR="000B3DA9" w:rsidRPr="008C1ED9" w:rsidRDefault="000B3DA9" w:rsidP="00C319E6">
            <w:pPr>
              <w:rPr>
                <w:sz w:val="28"/>
                <w:szCs w:val="28"/>
              </w:rPr>
            </w:pPr>
            <w:r w:rsidRPr="008C1ED9">
              <w:rPr>
                <w:sz w:val="28"/>
                <w:szCs w:val="28"/>
              </w:rPr>
              <w:t>19.4.</w:t>
            </w:r>
          </w:p>
        </w:tc>
        <w:tc>
          <w:tcPr>
            <w:tcW w:w="1984" w:type="dxa"/>
            <w:shd w:val="clear" w:color="auto" w:fill="FFFFFF" w:themeFill="background1"/>
          </w:tcPr>
          <w:p w14:paraId="518E9166" w14:textId="77777777" w:rsidR="000B3DA9" w:rsidRPr="008C1ED9" w:rsidRDefault="000B3DA9" w:rsidP="00C319E6">
            <w:pPr>
              <w:rPr>
                <w:sz w:val="28"/>
                <w:szCs w:val="28"/>
              </w:rPr>
            </w:pPr>
            <w:r w:rsidRPr="008C1ED9">
              <w:rPr>
                <w:sz w:val="28"/>
                <w:szCs w:val="28"/>
              </w:rPr>
              <w:t>2. NEDĚLE VELIKONOČNÍ</w:t>
            </w:r>
          </w:p>
        </w:tc>
        <w:tc>
          <w:tcPr>
            <w:tcW w:w="993" w:type="dxa"/>
          </w:tcPr>
          <w:p w14:paraId="656CE818" w14:textId="77777777" w:rsidR="000B3DA9" w:rsidRPr="008C1ED9" w:rsidRDefault="000B3DA9" w:rsidP="00C319E6">
            <w:pPr>
              <w:rPr>
                <w:sz w:val="28"/>
                <w:szCs w:val="28"/>
              </w:rPr>
            </w:pPr>
            <w:r w:rsidRPr="008C1ED9">
              <w:rPr>
                <w:sz w:val="28"/>
                <w:szCs w:val="28"/>
              </w:rPr>
              <w:t>8:00</w:t>
            </w:r>
          </w:p>
        </w:tc>
        <w:tc>
          <w:tcPr>
            <w:tcW w:w="5670" w:type="dxa"/>
          </w:tcPr>
          <w:p w14:paraId="1E10CC18" w14:textId="77777777" w:rsidR="000B3DA9" w:rsidRPr="003F6CD8" w:rsidRDefault="000B3DA9" w:rsidP="00C319E6">
            <w:pPr>
              <w:rPr>
                <w:sz w:val="28"/>
                <w:szCs w:val="28"/>
              </w:rPr>
            </w:pPr>
            <w:r w:rsidRPr="003F6CD8">
              <w:rPr>
                <w:sz w:val="28"/>
                <w:szCs w:val="28"/>
              </w:rPr>
              <w:t xml:space="preserve">Za </w:t>
            </w:r>
            <w:r>
              <w:rPr>
                <w:sz w:val="28"/>
                <w:szCs w:val="28"/>
              </w:rPr>
              <w:t>J</w:t>
            </w:r>
            <w:r w:rsidRPr="003F6CD8">
              <w:rPr>
                <w:sz w:val="28"/>
                <w:szCs w:val="28"/>
              </w:rPr>
              <w:t xml:space="preserve">ana a Jaroslava </w:t>
            </w:r>
            <w:r>
              <w:rPr>
                <w:sz w:val="28"/>
                <w:szCs w:val="28"/>
              </w:rPr>
              <w:t>Šindlerovy a duše v očistci</w:t>
            </w:r>
          </w:p>
        </w:tc>
      </w:tr>
      <w:tr w:rsidR="000B3DA9" w:rsidRPr="0014635A" w14:paraId="33FEF5E8" w14:textId="77777777" w:rsidTr="00C319E6">
        <w:tc>
          <w:tcPr>
            <w:tcW w:w="857" w:type="dxa"/>
          </w:tcPr>
          <w:p w14:paraId="12C06492" w14:textId="77777777" w:rsidR="000B3DA9" w:rsidRPr="008C1ED9" w:rsidRDefault="000B3DA9" w:rsidP="00C319E6">
            <w:pPr>
              <w:rPr>
                <w:sz w:val="28"/>
                <w:szCs w:val="28"/>
              </w:rPr>
            </w:pPr>
            <w:r w:rsidRPr="008C1ED9">
              <w:rPr>
                <w:sz w:val="28"/>
                <w:szCs w:val="28"/>
              </w:rPr>
              <w:t>ČT</w:t>
            </w:r>
          </w:p>
          <w:p w14:paraId="79DEE7D6" w14:textId="77777777" w:rsidR="000B3DA9" w:rsidRPr="008C1ED9" w:rsidRDefault="000B3DA9" w:rsidP="00C319E6">
            <w:pPr>
              <w:rPr>
                <w:sz w:val="28"/>
                <w:szCs w:val="28"/>
              </w:rPr>
            </w:pPr>
            <w:r w:rsidRPr="008C1ED9">
              <w:rPr>
                <w:sz w:val="28"/>
                <w:szCs w:val="28"/>
              </w:rPr>
              <w:t>23.4.</w:t>
            </w:r>
          </w:p>
        </w:tc>
        <w:tc>
          <w:tcPr>
            <w:tcW w:w="1984" w:type="dxa"/>
            <w:shd w:val="clear" w:color="auto" w:fill="FFFFFF" w:themeFill="background1"/>
          </w:tcPr>
          <w:p w14:paraId="777102C9" w14:textId="77777777" w:rsidR="000B3DA9" w:rsidRPr="008C1ED9" w:rsidRDefault="000B3DA9" w:rsidP="00C319E6">
            <w:pPr>
              <w:rPr>
                <w:sz w:val="28"/>
                <w:szCs w:val="28"/>
              </w:rPr>
            </w:pPr>
          </w:p>
        </w:tc>
        <w:tc>
          <w:tcPr>
            <w:tcW w:w="993" w:type="dxa"/>
          </w:tcPr>
          <w:p w14:paraId="4584D793" w14:textId="77777777" w:rsidR="000B3DA9" w:rsidRPr="008C1ED9" w:rsidRDefault="000B3DA9" w:rsidP="00C319E6">
            <w:pPr>
              <w:rPr>
                <w:sz w:val="28"/>
                <w:szCs w:val="28"/>
              </w:rPr>
            </w:pPr>
            <w:r w:rsidRPr="008C1ED9">
              <w:rPr>
                <w:sz w:val="28"/>
                <w:szCs w:val="28"/>
              </w:rPr>
              <w:t>16:00</w:t>
            </w:r>
          </w:p>
        </w:tc>
        <w:tc>
          <w:tcPr>
            <w:tcW w:w="5670" w:type="dxa"/>
          </w:tcPr>
          <w:p w14:paraId="144EF44D" w14:textId="77777777" w:rsidR="000B3DA9" w:rsidRPr="0014635A" w:rsidRDefault="000B3DA9" w:rsidP="00C319E6">
            <w:pPr>
              <w:rPr>
                <w:sz w:val="28"/>
                <w:szCs w:val="28"/>
              </w:rPr>
            </w:pPr>
            <w:r>
              <w:rPr>
                <w:sz w:val="28"/>
                <w:szCs w:val="28"/>
              </w:rPr>
              <w:t xml:space="preserve">Za + Františka Vašíčka a </w:t>
            </w:r>
            <w:r w:rsidRPr="00B5058F">
              <w:rPr>
                <w:sz w:val="28"/>
                <w:szCs w:val="28"/>
              </w:rPr>
              <w:t xml:space="preserve">* </w:t>
            </w:r>
            <w:r>
              <w:rPr>
                <w:sz w:val="28"/>
                <w:szCs w:val="28"/>
              </w:rPr>
              <w:t>a + rodinu Vašíčkovu</w:t>
            </w:r>
          </w:p>
        </w:tc>
      </w:tr>
      <w:tr w:rsidR="000B3DA9" w:rsidRPr="00C44A44" w14:paraId="5CC466A4" w14:textId="77777777" w:rsidTr="00C319E6">
        <w:tc>
          <w:tcPr>
            <w:tcW w:w="857" w:type="dxa"/>
          </w:tcPr>
          <w:p w14:paraId="572C8724" w14:textId="77777777" w:rsidR="000B3DA9" w:rsidRPr="008C1ED9" w:rsidRDefault="000B3DA9" w:rsidP="00C319E6">
            <w:pPr>
              <w:rPr>
                <w:sz w:val="28"/>
                <w:szCs w:val="28"/>
              </w:rPr>
            </w:pPr>
            <w:r w:rsidRPr="008C1ED9">
              <w:rPr>
                <w:sz w:val="28"/>
                <w:szCs w:val="28"/>
              </w:rPr>
              <w:t>NE 26.4.</w:t>
            </w:r>
          </w:p>
          <w:p w14:paraId="62496351" w14:textId="77777777" w:rsidR="000B3DA9" w:rsidRPr="008C1ED9" w:rsidRDefault="000B3DA9" w:rsidP="00C319E6">
            <w:pPr>
              <w:rPr>
                <w:sz w:val="28"/>
                <w:szCs w:val="28"/>
              </w:rPr>
            </w:pPr>
          </w:p>
        </w:tc>
        <w:tc>
          <w:tcPr>
            <w:tcW w:w="1984" w:type="dxa"/>
            <w:shd w:val="clear" w:color="auto" w:fill="FFFFFF" w:themeFill="background1"/>
          </w:tcPr>
          <w:p w14:paraId="34740234" w14:textId="77777777" w:rsidR="000B3DA9" w:rsidRPr="008C1ED9" w:rsidRDefault="000B3DA9" w:rsidP="00C319E6">
            <w:pPr>
              <w:rPr>
                <w:sz w:val="28"/>
                <w:szCs w:val="28"/>
              </w:rPr>
            </w:pPr>
            <w:r w:rsidRPr="008C1ED9">
              <w:rPr>
                <w:sz w:val="28"/>
                <w:szCs w:val="28"/>
              </w:rPr>
              <w:t>3. NEDĚLE VELIKONOČNÍ</w:t>
            </w:r>
          </w:p>
        </w:tc>
        <w:tc>
          <w:tcPr>
            <w:tcW w:w="993" w:type="dxa"/>
          </w:tcPr>
          <w:p w14:paraId="61854E52" w14:textId="77777777" w:rsidR="000B3DA9" w:rsidRPr="008C1ED9" w:rsidRDefault="000B3DA9" w:rsidP="00C319E6">
            <w:pPr>
              <w:rPr>
                <w:sz w:val="28"/>
                <w:szCs w:val="28"/>
              </w:rPr>
            </w:pPr>
            <w:r w:rsidRPr="008C1ED9">
              <w:rPr>
                <w:sz w:val="28"/>
                <w:szCs w:val="28"/>
              </w:rPr>
              <w:t>8:00</w:t>
            </w:r>
          </w:p>
        </w:tc>
        <w:tc>
          <w:tcPr>
            <w:tcW w:w="5670" w:type="dxa"/>
          </w:tcPr>
          <w:p w14:paraId="521A79ED" w14:textId="28803EAE" w:rsidR="000B3DA9" w:rsidRPr="00C44A44" w:rsidRDefault="000B3DA9" w:rsidP="000B3DA9">
            <w:pPr>
              <w:rPr>
                <w:b/>
                <w:sz w:val="28"/>
                <w:szCs w:val="28"/>
              </w:rPr>
            </w:pPr>
            <w:r w:rsidRPr="004C3713">
              <w:rPr>
                <w:sz w:val="28"/>
                <w:szCs w:val="28"/>
              </w:rPr>
              <w:t xml:space="preserve">Za Bohumilu Štěpaníkovou, Františka Černocha a za živou rodinu Černochovu a </w:t>
            </w:r>
            <w:proofErr w:type="spellStart"/>
            <w:r w:rsidRPr="004C3713">
              <w:rPr>
                <w:sz w:val="28"/>
                <w:szCs w:val="28"/>
              </w:rPr>
              <w:t>Lungovu</w:t>
            </w:r>
            <w:proofErr w:type="spellEnd"/>
            <w:r w:rsidRPr="004C3713">
              <w:rPr>
                <w:sz w:val="28"/>
                <w:szCs w:val="28"/>
              </w:rPr>
              <w:t xml:space="preserve"> s prosbou o Boží požehnání.</w:t>
            </w:r>
            <w:bookmarkStart w:id="0" w:name="_GoBack"/>
            <w:bookmarkEnd w:id="0"/>
          </w:p>
        </w:tc>
      </w:tr>
      <w:tr w:rsidR="000B3DA9" w:rsidRPr="0014635A" w14:paraId="75A9F458" w14:textId="77777777" w:rsidTr="00C319E6">
        <w:tc>
          <w:tcPr>
            <w:tcW w:w="857" w:type="dxa"/>
          </w:tcPr>
          <w:p w14:paraId="75A290D8" w14:textId="77777777" w:rsidR="000B3DA9" w:rsidRPr="008C1ED9" w:rsidRDefault="000B3DA9" w:rsidP="00C319E6">
            <w:pPr>
              <w:rPr>
                <w:sz w:val="28"/>
                <w:szCs w:val="28"/>
              </w:rPr>
            </w:pPr>
            <w:r w:rsidRPr="008C1ED9">
              <w:rPr>
                <w:sz w:val="28"/>
                <w:szCs w:val="28"/>
              </w:rPr>
              <w:t>ST</w:t>
            </w:r>
          </w:p>
          <w:p w14:paraId="789BA48D" w14:textId="77777777" w:rsidR="000B3DA9" w:rsidRPr="008C1ED9" w:rsidRDefault="000B3DA9" w:rsidP="00C319E6">
            <w:pPr>
              <w:rPr>
                <w:sz w:val="28"/>
                <w:szCs w:val="28"/>
              </w:rPr>
            </w:pPr>
            <w:r w:rsidRPr="008C1ED9">
              <w:rPr>
                <w:sz w:val="28"/>
                <w:szCs w:val="28"/>
              </w:rPr>
              <w:t>29.4.</w:t>
            </w:r>
          </w:p>
        </w:tc>
        <w:tc>
          <w:tcPr>
            <w:tcW w:w="1984" w:type="dxa"/>
            <w:shd w:val="clear" w:color="auto" w:fill="FFFFFF" w:themeFill="background1"/>
          </w:tcPr>
          <w:p w14:paraId="0604BF9E" w14:textId="77777777" w:rsidR="000B3DA9" w:rsidRPr="008C1ED9" w:rsidRDefault="000B3DA9" w:rsidP="00C319E6">
            <w:pPr>
              <w:rPr>
                <w:sz w:val="28"/>
                <w:szCs w:val="28"/>
              </w:rPr>
            </w:pPr>
          </w:p>
        </w:tc>
        <w:tc>
          <w:tcPr>
            <w:tcW w:w="993" w:type="dxa"/>
          </w:tcPr>
          <w:p w14:paraId="7F37D6C1" w14:textId="77777777" w:rsidR="000B3DA9" w:rsidRPr="008C1ED9" w:rsidRDefault="000B3DA9" w:rsidP="00C319E6">
            <w:pPr>
              <w:rPr>
                <w:sz w:val="28"/>
                <w:szCs w:val="28"/>
              </w:rPr>
            </w:pPr>
            <w:r w:rsidRPr="008C1ED9">
              <w:rPr>
                <w:sz w:val="28"/>
                <w:szCs w:val="28"/>
              </w:rPr>
              <w:t>18:00</w:t>
            </w:r>
          </w:p>
        </w:tc>
        <w:tc>
          <w:tcPr>
            <w:tcW w:w="5670" w:type="dxa"/>
          </w:tcPr>
          <w:p w14:paraId="1C369976" w14:textId="77777777" w:rsidR="000B3DA9" w:rsidRPr="0014635A" w:rsidRDefault="000B3DA9" w:rsidP="00C319E6">
            <w:pPr>
              <w:rPr>
                <w:b/>
                <w:i/>
                <w:sz w:val="28"/>
                <w:szCs w:val="28"/>
              </w:rPr>
            </w:pPr>
            <w:r w:rsidRPr="007B711F">
              <w:rPr>
                <w:sz w:val="28"/>
                <w:szCs w:val="28"/>
              </w:rPr>
              <w:t xml:space="preserve">Za </w:t>
            </w:r>
            <w:r w:rsidRPr="00B5058F">
              <w:rPr>
                <w:sz w:val="28"/>
                <w:szCs w:val="28"/>
              </w:rPr>
              <w:t xml:space="preserve">* </w:t>
            </w:r>
            <w:r>
              <w:rPr>
                <w:sz w:val="28"/>
                <w:szCs w:val="28"/>
              </w:rPr>
              <w:t xml:space="preserve">a + rodinu Augustinovu a </w:t>
            </w:r>
            <w:proofErr w:type="spellStart"/>
            <w:r>
              <w:rPr>
                <w:sz w:val="28"/>
                <w:szCs w:val="28"/>
              </w:rPr>
              <w:t>Štorovu</w:t>
            </w:r>
            <w:proofErr w:type="spellEnd"/>
          </w:p>
        </w:tc>
      </w:tr>
      <w:tr w:rsidR="000B3DA9" w:rsidRPr="0014635A" w14:paraId="351F5866" w14:textId="77777777" w:rsidTr="00C319E6">
        <w:tc>
          <w:tcPr>
            <w:tcW w:w="857" w:type="dxa"/>
          </w:tcPr>
          <w:p w14:paraId="140FC1D1" w14:textId="77777777" w:rsidR="000B3DA9" w:rsidRPr="008C1ED9" w:rsidRDefault="000B3DA9" w:rsidP="00C319E6">
            <w:pPr>
              <w:rPr>
                <w:sz w:val="28"/>
                <w:szCs w:val="28"/>
              </w:rPr>
            </w:pPr>
            <w:r w:rsidRPr="008C1ED9">
              <w:rPr>
                <w:sz w:val="28"/>
                <w:szCs w:val="28"/>
              </w:rPr>
              <w:t>3.5.</w:t>
            </w:r>
          </w:p>
          <w:p w14:paraId="3B8B2D7E" w14:textId="77777777" w:rsidR="000B3DA9" w:rsidRPr="008C1ED9" w:rsidRDefault="000B3DA9" w:rsidP="00C319E6">
            <w:pPr>
              <w:rPr>
                <w:sz w:val="28"/>
                <w:szCs w:val="28"/>
              </w:rPr>
            </w:pPr>
            <w:r w:rsidRPr="008C1ED9">
              <w:rPr>
                <w:sz w:val="28"/>
                <w:szCs w:val="28"/>
              </w:rPr>
              <w:t>NE</w:t>
            </w:r>
          </w:p>
        </w:tc>
        <w:tc>
          <w:tcPr>
            <w:tcW w:w="1984" w:type="dxa"/>
            <w:shd w:val="clear" w:color="auto" w:fill="FFFFFF" w:themeFill="background1"/>
          </w:tcPr>
          <w:p w14:paraId="655D07F3" w14:textId="77777777" w:rsidR="000B3DA9" w:rsidRPr="008C1ED9" w:rsidRDefault="000B3DA9" w:rsidP="00C319E6">
            <w:pPr>
              <w:rPr>
                <w:sz w:val="28"/>
                <w:szCs w:val="28"/>
              </w:rPr>
            </w:pPr>
            <w:r w:rsidRPr="008C1ED9">
              <w:rPr>
                <w:sz w:val="28"/>
                <w:szCs w:val="28"/>
              </w:rPr>
              <w:t>4. NEDĚLE VELIKONOČNÍ</w:t>
            </w:r>
          </w:p>
        </w:tc>
        <w:tc>
          <w:tcPr>
            <w:tcW w:w="993" w:type="dxa"/>
          </w:tcPr>
          <w:p w14:paraId="3D06D290" w14:textId="77777777" w:rsidR="000B3DA9" w:rsidRPr="008C1ED9" w:rsidRDefault="000B3DA9" w:rsidP="00C319E6">
            <w:pPr>
              <w:rPr>
                <w:sz w:val="28"/>
                <w:szCs w:val="28"/>
              </w:rPr>
            </w:pPr>
            <w:r>
              <w:rPr>
                <w:sz w:val="28"/>
                <w:szCs w:val="28"/>
              </w:rPr>
              <w:t>7</w:t>
            </w:r>
            <w:r w:rsidRPr="008C1ED9">
              <w:rPr>
                <w:sz w:val="28"/>
                <w:szCs w:val="28"/>
              </w:rPr>
              <w:t>:</w:t>
            </w:r>
            <w:r>
              <w:rPr>
                <w:sz w:val="28"/>
                <w:szCs w:val="28"/>
              </w:rPr>
              <w:t>3</w:t>
            </w:r>
            <w:r w:rsidRPr="008C1ED9">
              <w:rPr>
                <w:sz w:val="28"/>
                <w:szCs w:val="28"/>
              </w:rPr>
              <w:t>0</w:t>
            </w:r>
          </w:p>
        </w:tc>
        <w:tc>
          <w:tcPr>
            <w:tcW w:w="5670" w:type="dxa"/>
          </w:tcPr>
          <w:p w14:paraId="49C8BD9F" w14:textId="77777777" w:rsidR="000B3DA9" w:rsidRPr="0014635A" w:rsidRDefault="000B3DA9" w:rsidP="00C319E6">
            <w:pPr>
              <w:rPr>
                <w:b/>
                <w:i/>
                <w:sz w:val="28"/>
                <w:szCs w:val="28"/>
              </w:rPr>
            </w:pPr>
            <w:r w:rsidRPr="00211709">
              <w:rPr>
                <w:sz w:val="28"/>
                <w:szCs w:val="28"/>
              </w:rPr>
              <w:t xml:space="preserve">Za </w:t>
            </w:r>
            <w:r>
              <w:rPr>
                <w:sz w:val="28"/>
                <w:szCs w:val="28"/>
              </w:rPr>
              <w:t>+ Františka Šindlera, manželku, celou + rodinu Novotnou a duše v očistci</w:t>
            </w:r>
          </w:p>
        </w:tc>
      </w:tr>
      <w:tr w:rsidR="000B3DA9" w:rsidRPr="0014635A" w14:paraId="1233A0FF" w14:textId="77777777" w:rsidTr="00C319E6">
        <w:tc>
          <w:tcPr>
            <w:tcW w:w="857" w:type="dxa"/>
          </w:tcPr>
          <w:p w14:paraId="0E8F2084" w14:textId="77777777" w:rsidR="000B3DA9" w:rsidRPr="008C1ED9" w:rsidRDefault="000B3DA9" w:rsidP="00C319E6">
            <w:pPr>
              <w:rPr>
                <w:sz w:val="28"/>
                <w:szCs w:val="28"/>
              </w:rPr>
            </w:pPr>
            <w:r w:rsidRPr="008C1ED9">
              <w:rPr>
                <w:sz w:val="28"/>
                <w:szCs w:val="28"/>
              </w:rPr>
              <w:t>ST</w:t>
            </w:r>
          </w:p>
          <w:p w14:paraId="23DF2B2A" w14:textId="77777777" w:rsidR="000B3DA9" w:rsidRPr="008C1ED9" w:rsidRDefault="000B3DA9" w:rsidP="00C319E6">
            <w:pPr>
              <w:rPr>
                <w:sz w:val="28"/>
                <w:szCs w:val="28"/>
              </w:rPr>
            </w:pPr>
            <w:r>
              <w:rPr>
                <w:sz w:val="28"/>
                <w:szCs w:val="28"/>
              </w:rPr>
              <w:t>6</w:t>
            </w:r>
            <w:r w:rsidRPr="008C1ED9">
              <w:rPr>
                <w:sz w:val="28"/>
                <w:szCs w:val="28"/>
              </w:rPr>
              <w:t>.</w:t>
            </w:r>
            <w:r>
              <w:rPr>
                <w:sz w:val="28"/>
                <w:szCs w:val="28"/>
              </w:rPr>
              <w:t>5</w:t>
            </w:r>
            <w:r w:rsidRPr="008C1ED9">
              <w:rPr>
                <w:sz w:val="28"/>
                <w:szCs w:val="28"/>
              </w:rPr>
              <w:t>.</w:t>
            </w:r>
          </w:p>
        </w:tc>
        <w:tc>
          <w:tcPr>
            <w:tcW w:w="1984" w:type="dxa"/>
            <w:shd w:val="clear" w:color="auto" w:fill="FFFFFF" w:themeFill="background1"/>
          </w:tcPr>
          <w:p w14:paraId="4387C179" w14:textId="77777777" w:rsidR="000B3DA9" w:rsidRPr="008C1ED9" w:rsidRDefault="000B3DA9" w:rsidP="00C319E6">
            <w:pPr>
              <w:rPr>
                <w:sz w:val="28"/>
                <w:szCs w:val="28"/>
              </w:rPr>
            </w:pPr>
          </w:p>
        </w:tc>
        <w:tc>
          <w:tcPr>
            <w:tcW w:w="993" w:type="dxa"/>
          </w:tcPr>
          <w:p w14:paraId="4A162948" w14:textId="77777777" w:rsidR="000B3DA9" w:rsidRDefault="000B3DA9" w:rsidP="00C319E6">
            <w:pPr>
              <w:rPr>
                <w:sz w:val="28"/>
                <w:szCs w:val="28"/>
              </w:rPr>
            </w:pPr>
            <w:r w:rsidRPr="008C1ED9">
              <w:rPr>
                <w:sz w:val="28"/>
                <w:szCs w:val="28"/>
              </w:rPr>
              <w:t>18:00</w:t>
            </w:r>
          </w:p>
        </w:tc>
        <w:tc>
          <w:tcPr>
            <w:tcW w:w="5670" w:type="dxa"/>
          </w:tcPr>
          <w:p w14:paraId="4F3A7F54" w14:textId="77777777" w:rsidR="000B3DA9" w:rsidRPr="00211709" w:rsidRDefault="000B3DA9" w:rsidP="00C319E6">
            <w:pPr>
              <w:rPr>
                <w:sz w:val="28"/>
                <w:szCs w:val="28"/>
              </w:rPr>
            </w:pPr>
          </w:p>
        </w:tc>
      </w:tr>
      <w:tr w:rsidR="000B3DA9" w:rsidRPr="0014635A" w14:paraId="6D9DF83E" w14:textId="77777777" w:rsidTr="00C319E6">
        <w:tc>
          <w:tcPr>
            <w:tcW w:w="857" w:type="dxa"/>
          </w:tcPr>
          <w:p w14:paraId="61B40431" w14:textId="77777777" w:rsidR="000B3DA9" w:rsidRPr="008C1ED9" w:rsidRDefault="000B3DA9" w:rsidP="00C319E6">
            <w:pPr>
              <w:rPr>
                <w:sz w:val="28"/>
                <w:szCs w:val="28"/>
              </w:rPr>
            </w:pPr>
            <w:r>
              <w:rPr>
                <w:sz w:val="28"/>
                <w:szCs w:val="28"/>
              </w:rPr>
              <w:t>10</w:t>
            </w:r>
            <w:r w:rsidRPr="008C1ED9">
              <w:rPr>
                <w:sz w:val="28"/>
                <w:szCs w:val="28"/>
              </w:rPr>
              <w:t>.5.</w:t>
            </w:r>
          </w:p>
          <w:p w14:paraId="5211B66C" w14:textId="77777777" w:rsidR="000B3DA9" w:rsidRPr="008C1ED9" w:rsidRDefault="000B3DA9" w:rsidP="00C319E6">
            <w:pPr>
              <w:rPr>
                <w:sz w:val="28"/>
                <w:szCs w:val="28"/>
              </w:rPr>
            </w:pPr>
            <w:r w:rsidRPr="008C1ED9">
              <w:rPr>
                <w:sz w:val="28"/>
                <w:szCs w:val="28"/>
              </w:rPr>
              <w:t>NE</w:t>
            </w:r>
          </w:p>
        </w:tc>
        <w:tc>
          <w:tcPr>
            <w:tcW w:w="1984" w:type="dxa"/>
            <w:shd w:val="clear" w:color="auto" w:fill="FFFFFF" w:themeFill="background1"/>
          </w:tcPr>
          <w:p w14:paraId="0C903949" w14:textId="77777777" w:rsidR="000B3DA9" w:rsidRPr="008C1ED9" w:rsidRDefault="000B3DA9" w:rsidP="00C319E6">
            <w:pPr>
              <w:rPr>
                <w:sz w:val="28"/>
                <w:szCs w:val="28"/>
              </w:rPr>
            </w:pPr>
            <w:r>
              <w:rPr>
                <w:sz w:val="28"/>
                <w:szCs w:val="28"/>
              </w:rPr>
              <w:t>5</w:t>
            </w:r>
            <w:r w:rsidRPr="008C1ED9">
              <w:rPr>
                <w:sz w:val="28"/>
                <w:szCs w:val="28"/>
              </w:rPr>
              <w:t>. NEDĚLE VELIKONOČNÍ</w:t>
            </w:r>
          </w:p>
        </w:tc>
        <w:tc>
          <w:tcPr>
            <w:tcW w:w="993" w:type="dxa"/>
          </w:tcPr>
          <w:p w14:paraId="13F25627" w14:textId="77777777" w:rsidR="000B3DA9" w:rsidRDefault="000B3DA9" w:rsidP="00C319E6">
            <w:pPr>
              <w:rPr>
                <w:sz w:val="28"/>
                <w:szCs w:val="28"/>
              </w:rPr>
            </w:pPr>
            <w:r>
              <w:rPr>
                <w:sz w:val="28"/>
                <w:szCs w:val="28"/>
              </w:rPr>
              <w:t>7</w:t>
            </w:r>
            <w:r w:rsidRPr="008C1ED9">
              <w:rPr>
                <w:sz w:val="28"/>
                <w:szCs w:val="28"/>
              </w:rPr>
              <w:t>:</w:t>
            </w:r>
            <w:r>
              <w:rPr>
                <w:sz w:val="28"/>
                <w:szCs w:val="28"/>
              </w:rPr>
              <w:t>3</w:t>
            </w:r>
            <w:r w:rsidRPr="008C1ED9">
              <w:rPr>
                <w:sz w:val="28"/>
                <w:szCs w:val="28"/>
              </w:rPr>
              <w:t>0</w:t>
            </w:r>
          </w:p>
        </w:tc>
        <w:tc>
          <w:tcPr>
            <w:tcW w:w="5670" w:type="dxa"/>
          </w:tcPr>
          <w:p w14:paraId="52DFC539" w14:textId="77777777" w:rsidR="000B3DA9" w:rsidRPr="00211709" w:rsidRDefault="000B3DA9" w:rsidP="00C319E6">
            <w:pPr>
              <w:rPr>
                <w:sz w:val="28"/>
                <w:szCs w:val="28"/>
              </w:rPr>
            </w:pPr>
            <w:r>
              <w:rPr>
                <w:sz w:val="28"/>
                <w:szCs w:val="28"/>
              </w:rPr>
              <w:t xml:space="preserve">Za </w:t>
            </w:r>
            <w:r w:rsidRPr="00B5058F">
              <w:rPr>
                <w:sz w:val="28"/>
                <w:szCs w:val="28"/>
              </w:rPr>
              <w:t xml:space="preserve">* </w:t>
            </w:r>
            <w:r>
              <w:rPr>
                <w:sz w:val="28"/>
                <w:szCs w:val="28"/>
              </w:rPr>
              <w:t>a + farníky naší farnosti</w:t>
            </w:r>
          </w:p>
        </w:tc>
      </w:tr>
    </w:tbl>
    <w:p w14:paraId="69DECD79" w14:textId="77777777" w:rsidR="003C3AB5" w:rsidRDefault="003C3AB5">
      <w:pPr>
        <w:rPr>
          <w:rFonts w:ascii="Arial" w:eastAsia="Times New Roman" w:hAnsi="Arial" w:cs="Arial"/>
          <w:b/>
          <w:bCs/>
          <w:color w:val="333333"/>
          <w:kern w:val="32"/>
          <w:sz w:val="32"/>
          <w:szCs w:val="32"/>
          <w:lang w:eastAsia="cs-CZ"/>
        </w:rPr>
      </w:pPr>
      <w:r>
        <w:rPr>
          <w:sz w:val="32"/>
        </w:rPr>
        <w:br w:type="page"/>
      </w:r>
    </w:p>
    <w:p w14:paraId="618B131F" w14:textId="77777777" w:rsidR="00F70FE0" w:rsidRDefault="00F70FE0" w:rsidP="00F70FE0">
      <w:pPr>
        <w:pStyle w:val="Nadpis1"/>
      </w:pPr>
      <w:r w:rsidRPr="001C1B74">
        <w:lastRenderedPageBreak/>
        <w:t>Jaké byly Velikonoce a co dál?</w:t>
      </w:r>
    </w:p>
    <w:p w14:paraId="2F6980DA" w14:textId="77777777" w:rsidR="00F70FE0" w:rsidRPr="001C1B74" w:rsidRDefault="00F70FE0" w:rsidP="00F70FE0">
      <w:pPr>
        <w:rPr>
          <w:lang w:eastAsia="cs-CZ"/>
        </w:rPr>
      </w:pPr>
    </w:p>
    <w:p w14:paraId="7D80F6F2" w14:textId="77777777" w:rsidR="00F70FE0" w:rsidRPr="001C1B74" w:rsidRDefault="00F70FE0" w:rsidP="00F70FE0">
      <w:pPr>
        <w:ind w:firstLine="709"/>
        <w:jc w:val="both"/>
        <w:rPr>
          <w:rFonts w:ascii="Arial" w:hAnsi="Arial" w:cs="Arial"/>
          <w:sz w:val="24"/>
          <w:szCs w:val="24"/>
        </w:rPr>
      </w:pPr>
      <w:r w:rsidRPr="001C1B74">
        <w:rPr>
          <w:rFonts w:ascii="Arial" w:hAnsi="Arial" w:cs="Arial"/>
          <w:sz w:val="24"/>
          <w:szCs w:val="24"/>
        </w:rPr>
        <w:t>Máme za sebou velikonoční svátky, které jsme letos prožili podstatně jinak, než jsme zvyklí. Zajímavé pro nás jako křesťany by mohlo především být, jak se to dotklo naší víry. Jak jsme si například dokázali udržet duchovní obsah velikonoc, když jsme byli odtrženi od místního společenství církve a byli odkázání jen na přenosy televize nebo internetu? Jak jsme prožili Zelený čtvrtek, den, kdy Ježíš ustanovil svátost Eucharistie bez toho, že bychom tento nebeský pokrm také mohli současně přijmout? Jak jsme na Velký pátek vnímali Ježíšovu oběť na kříži za naši spásu, když jsme neprožívali liturgii v kostele s poklekáním a uctěním Kristova kříže?</w:t>
      </w:r>
    </w:p>
    <w:p w14:paraId="578E9441" w14:textId="77777777" w:rsidR="00F70FE0" w:rsidRPr="001C1B74" w:rsidRDefault="00F70FE0" w:rsidP="00F70FE0">
      <w:pPr>
        <w:ind w:firstLine="709"/>
        <w:jc w:val="both"/>
        <w:rPr>
          <w:rFonts w:ascii="Arial" w:hAnsi="Arial" w:cs="Arial"/>
          <w:sz w:val="24"/>
          <w:szCs w:val="24"/>
        </w:rPr>
      </w:pPr>
      <w:r w:rsidRPr="001C1B74">
        <w:rPr>
          <w:rFonts w:ascii="Arial" w:hAnsi="Arial" w:cs="Arial"/>
          <w:sz w:val="24"/>
          <w:szCs w:val="24"/>
        </w:rPr>
        <w:t>A co se podařilo zachovat z ticha u Božího hrobu na Bílou sobotu? Jaký byl nakonec vrchol těchto svátků, který při velikonoční vigilii obnáší zejména slavnost velikonoční svíce a obnovu našeho křtu? Podařilo se nám, aby i doma vyniklo světlo svíce, které je znamení, že Kristus se stal svým vzkříšením světlem světa a udělat něco pro obnova našeho křestního vyznání?</w:t>
      </w:r>
    </w:p>
    <w:p w14:paraId="13DA62A6" w14:textId="77777777" w:rsidR="00F70FE0" w:rsidRPr="001C1B74" w:rsidRDefault="00F70FE0" w:rsidP="00F70FE0">
      <w:pPr>
        <w:ind w:firstLine="709"/>
        <w:jc w:val="both"/>
        <w:rPr>
          <w:rFonts w:ascii="Arial" w:hAnsi="Arial" w:cs="Arial"/>
          <w:sz w:val="24"/>
          <w:szCs w:val="24"/>
        </w:rPr>
      </w:pPr>
      <w:r w:rsidRPr="001C1B74">
        <w:rPr>
          <w:rFonts w:ascii="Arial" w:hAnsi="Arial" w:cs="Arial"/>
          <w:sz w:val="24"/>
          <w:szCs w:val="24"/>
        </w:rPr>
        <w:t>Na velikonoce pak nyní navazuje neděle Božího milosrdenství, kdy si připomínáme, jak Pán Ježíš ustanovil svátost smíření a svěřil tuto službu apoštolům. Tuto službu však kněží mohli poskytovat jen v omezené míře a také jenom menší část věřících využila před svátky možnosti ke zpovědi, které dovoloval nouzový stav. To ale neznamená, že nelze jiným způsobem aspoň dát najevo, že stojíme o Boží milosrdenství, očištění duše a odpuštění hříchů.</w:t>
      </w:r>
    </w:p>
    <w:p w14:paraId="3C073666" w14:textId="77777777" w:rsidR="00F70FE0" w:rsidRPr="001C1B74" w:rsidRDefault="00F70FE0" w:rsidP="00F70FE0">
      <w:pPr>
        <w:ind w:firstLine="709"/>
        <w:jc w:val="both"/>
        <w:rPr>
          <w:rFonts w:ascii="Arial" w:hAnsi="Arial" w:cs="Arial"/>
          <w:sz w:val="24"/>
          <w:szCs w:val="24"/>
        </w:rPr>
      </w:pPr>
      <w:r w:rsidRPr="001C1B74">
        <w:rPr>
          <w:rFonts w:ascii="Arial" w:hAnsi="Arial" w:cs="Arial"/>
          <w:sz w:val="24"/>
          <w:szCs w:val="24"/>
        </w:rPr>
        <w:t>Velmi by mě zajímalo, komu se jak dařilo udržet si tento obsah velikonoc ve svých rodinách nebo čistě osobním způsobem. Druhé čtení této neděle od apoštole Petra nám připomíná, jaké skvělé a trvalé dědictví máme připraveno v nebi, ke kterému máme přístup skrze víru. Pak ale dodává, že tato víra se zkouší jako zlato, které bývá čištěno v ohni.</w:t>
      </w:r>
    </w:p>
    <w:p w14:paraId="7BBEB474" w14:textId="77777777" w:rsidR="00F70FE0" w:rsidRPr="001C1B74" w:rsidRDefault="00F70FE0" w:rsidP="00F70FE0">
      <w:pPr>
        <w:ind w:firstLine="709"/>
        <w:jc w:val="both"/>
        <w:rPr>
          <w:rFonts w:ascii="Arial" w:hAnsi="Arial" w:cs="Arial"/>
          <w:sz w:val="24"/>
          <w:szCs w:val="24"/>
        </w:rPr>
      </w:pPr>
      <w:r w:rsidRPr="001C1B74">
        <w:rPr>
          <w:rFonts w:ascii="Arial" w:hAnsi="Arial" w:cs="Arial"/>
          <w:sz w:val="24"/>
          <w:szCs w:val="24"/>
        </w:rPr>
        <w:t>Myslím, že i tato doba zkouší, za co stojí naše víra a že také o svátcích to mohlo vyplynout najevo. Doufám, že mnozí věřící touto zkouškou procházejí úspěšně a že jejich zkušenosti, postřehy a dojmy by mohly dalším věřícím dodat povzbuzení a inspiraci. Proto chci požádat vás, kteří byste se o nějakou zkušenost mohli podělit, abyste mi o ní napsali. Když se nemůžeme setkávat, mohli bychom sdílet svoji víru aspoň takovým způsobem. S vaším svolením bychom takové příspěvky zveřejňovali na farních stránkách nebo jako přílohu nedělních ohlášek.</w:t>
      </w:r>
    </w:p>
    <w:p w14:paraId="5E1DB854" w14:textId="77777777" w:rsidR="00F70FE0" w:rsidRPr="001C1B74" w:rsidRDefault="00F70FE0" w:rsidP="00F70FE0">
      <w:pPr>
        <w:ind w:firstLine="709"/>
        <w:jc w:val="both"/>
        <w:rPr>
          <w:rFonts w:ascii="Arial" w:hAnsi="Arial" w:cs="Arial"/>
          <w:sz w:val="24"/>
          <w:szCs w:val="24"/>
        </w:rPr>
      </w:pPr>
      <w:r w:rsidRPr="001C1B74">
        <w:rPr>
          <w:rFonts w:ascii="Arial" w:hAnsi="Arial" w:cs="Arial"/>
          <w:sz w:val="24"/>
          <w:szCs w:val="24"/>
        </w:rPr>
        <w:t>Předem děkuji za každou vaši ochotu, která umožní, abychom nezůstávali odříznuti jako věřící od společenství, které v Kristu tvoříme.</w:t>
      </w:r>
    </w:p>
    <w:p w14:paraId="353567D3" w14:textId="77777777" w:rsidR="00F70FE0" w:rsidRPr="007C6B23" w:rsidRDefault="00F70FE0" w:rsidP="00F70FE0">
      <w:pPr>
        <w:ind w:firstLine="709"/>
        <w:jc w:val="both"/>
        <w:rPr>
          <w:rFonts w:ascii="Arial" w:hAnsi="Arial" w:cs="Arial"/>
          <w:sz w:val="24"/>
          <w:szCs w:val="24"/>
        </w:rPr>
      </w:pPr>
      <w:r w:rsidRPr="007C6B23">
        <w:rPr>
          <w:rFonts w:ascii="Arial" w:hAnsi="Arial" w:cs="Arial"/>
          <w:sz w:val="24"/>
          <w:szCs w:val="24"/>
        </w:rPr>
        <w:t>P. Josef Zelinka</w:t>
      </w:r>
    </w:p>
    <w:p w14:paraId="0C334FB2" w14:textId="5FAF7955" w:rsidR="00481709" w:rsidRPr="00E97B87" w:rsidRDefault="00481709" w:rsidP="00EA0261">
      <w:pPr>
        <w:pStyle w:val="Nadpis1"/>
        <w:rPr>
          <w:b w:val="0"/>
          <w:sz w:val="28"/>
          <w:szCs w:val="28"/>
          <w:u w:val="double"/>
        </w:rPr>
      </w:pPr>
    </w:p>
    <w:sectPr w:rsidR="00481709" w:rsidRPr="00E97B87" w:rsidSect="00E97B87">
      <w:pgSz w:w="11906" w:h="16838"/>
      <w:pgMar w:top="1134" w:right="84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32B3"/>
    <w:multiLevelType w:val="hybridMultilevel"/>
    <w:tmpl w:val="E2C07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2E728D"/>
    <w:multiLevelType w:val="hybridMultilevel"/>
    <w:tmpl w:val="9DCC3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E731DB"/>
    <w:multiLevelType w:val="hybridMultilevel"/>
    <w:tmpl w:val="B772FE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407A46"/>
    <w:multiLevelType w:val="hybridMultilevel"/>
    <w:tmpl w:val="4E48B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7619A2"/>
    <w:multiLevelType w:val="hybridMultilevel"/>
    <w:tmpl w:val="34283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6B1831"/>
    <w:multiLevelType w:val="hybridMultilevel"/>
    <w:tmpl w:val="AB7AD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7A5B15"/>
    <w:multiLevelType w:val="hybridMultilevel"/>
    <w:tmpl w:val="E7A68C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413233"/>
    <w:multiLevelType w:val="hybridMultilevel"/>
    <w:tmpl w:val="F4343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F506E4"/>
    <w:multiLevelType w:val="hybridMultilevel"/>
    <w:tmpl w:val="12DCC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8E4EF0"/>
    <w:multiLevelType w:val="hybridMultilevel"/>
    <w:tmpl w:val="38B62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B3110B"/>
    <w:multiLevelType w:val="hybridMultilevel"/>
    <w:tmpl w:val="F628EF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0D5470"/>
    <w:multiLevelType w:val="hybridMultilevel"/>
    <w:tmpl w:val="33F0E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B65AA2"/>
    <w:multiLevelType w:val="hybridMultilevel"/>
    <w:tmpl w:val="53F69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6E5CDA"/>
    <w:multiLevelType w:val="hybridMultilevel"/>
    <w:tmpl w:val="CBD43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D944A9"/>
    <w:multiLevelType w:val="hybridMultilevel"/>
    <w:tmpl w:val="9D540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3176AB7"/>
    <w:multiLevelType w:val="hybridMultilevel"/>
    <w:tmpl w:val="90800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AE7803"/>
    <w:multiLevelType w:val="hybridMultilevel"/>
    <w:tmpl w:val="436262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737138A"/>
    <w:multiLevelType w:val="hybridMultilevel"/>
    <w:tmpl w:val="086EC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7617B34"/>
    <w:multiLevelType w:val="hybridMultilevel"/>
    <w:tmpl w:val="875C7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8C24786"/>
    <w:multiLevelType w:val="hybridMultilevel"/>
    <w:tmpl w:val="558082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EBD526E"/>
    <w:multiLevelType w:val="hybridMultilevel"/>
    <w:tmpl w:val="D4FA0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2121FF7"/>
    <w:multiLevelType w:val="hybridMultilevel"/>
    <w:tmpl w:val="1F6AA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36A32FA"/>
    <w:multiLevelType w:val="hybridMultilevel"/>
    <w:tmpl w:val="9E2C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3FB6834"/>
    <w:multiLevelType w:val="hybridMultilevel"/>
    <w:tmpl w:val="BB9C0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56403C6"/>
    <w:multiLevelType w:val="hybridMultilevel"/>
    <w:tmpl w:val="5A282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9400100"/>
    <w:multiLevelType w:val="hybridMultilevel"/>
    <w:tmpl w:val="1EC86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D8014DE"/>
    <w:multiLevelType w:val="hybridMultilevel"/>
    <w:tmpl w:val="66D21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F362D48"/>
    <w:multiLevelType w:val="hybridMultilevel"/>
    <w:tmpl w:val="A1A22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6E5C05"/>
    <w:multiLevelType w:val="hybridMultilevel"/>
    <w:tmpl w:val="FD66E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FF11DC"/>
    <w:multiLevelType w:val="hybridMultilevel"/>
    <w:tmpl w:val="B89A6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26C6D20"/>
    <w:multiLevelType w:val="hybridMultilevel"/>
    <w:tmpl w:val="599AD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3BB1CB6"/>
    <w:multiLevelType w:val="hybridMultilevel"/>
    <w:tmpl w:val="77C0A6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5285C20"/>
    <w:multiLevelType w:val="hybridMultilevel"/>
    <w:tmpl w:val="C71C3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54B1BC7"/>
    <w:multiLevelType w:val="hybridMultilevel"/>
    <w:tmpl w:val="BDBEB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B3D26F8"/>
    <w:multiLevelType w:val="hybridMultilevel"/>
    <w:tmpl w:val="5FC44A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C8E331D"/>
    <w:multiLevelType w:val="hybridMultilevel"/>
    <w:tmpl w:val="58C05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D476D3F"/>
    <w:multiLevelType w:val="hybridMultilevel"/>
    <w:tmpl w:val="C5861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0550DD8"/>
    <w:multiLevelType w:val="hybridMultilevel"/>
    <w:tmpl w:val="A1EE9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4D70502"/>
    <w:multiLevelType w:val="hybridMultilevel"/>
    <w:tmpl w:val="27B475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8A924A8"/>
    <w:multiLevelType w:val="hybridMultilevel"/>
    <w:tmpl w:val="76DEA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A024BF4"/>
    <w:multiLevelType w:val="hybridMultilevel"/>
    <w:tmpl w:val="104A3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ADA2B1C"/>
    <w:multiLevelType w:val="hybridMultilevel"/>
    <w:tmpl w:val="1AE87A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D5C5469"/>
    <w:multiLevelType w:val="hybridMultilevel"/>
    <w:tmpl w:val="349A7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0A73A0D"/>
    <w:multiLevelType w:val="hybridMultilevel"/>
    <w:tmpl w:val="A3125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10C52BC"/>
    <w:multiLevelType w:val="hybridMultilevel"/>
    <w:tmpl w:val="6F8A7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2E0052B"/>
    <w:multiLevelType w:val="hybridMultilevel"/>
    <w:tmpl w:val="D95C1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35B5DD7"/>
    <w:multiLevelType w:val="hybridMultilevel"/>
    <w:tmpl w:val="A56C8C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3684897"/>
    <w:multiLevelType w:val="hybridMultilevel"/>
    <w:tmpl w:val="0F6856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38825D0"/>
    <w:multiLevelType w:val="hybridMultilevel"/>
    <w:tmpl w:val="D6A4F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65065EE"/>
    <w:multiLevelType w:val="hybridMultilevel"/>
    <w:tmpl w:val="2E7EF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9953439"/>
    <w:multiLevelType w:val="hybridMultilevel"/>
    <w:tmpl w:val="5AF6256E"/>
    <w:lvl w:ilvl="0" w:tplc="34B42900">
      <w:start w:val="1"/>
      <w:numFmt w:val="bullet"/>
      <w:lvlText w:val=""/>
      <w:lvlJc w:val="left"/>
      <w:pPr>
        <w:ind w:left="644" w:hanging="360"/>
      </w:pPr>
      <w:rPr>
        <w:rFonts w:ascii="Symbol" w:hAnsi="Symbol" w:hint="default"/>
        <w:sz w:val="28"/>
        <w:szCs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DD31058"/>
    <w:multiLevelType w:val="hybridMultilevel"/>
    <w:tmpl w:val="F80225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E242E66"/>
    <w:multiLevelType w:val="hybridMultilevel"/>
    <w:tmpl w:val="A6104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E691329"/>
    <w:multiLevelType w:val="singleLevel"/>
    <w:tmpl w:val="AF3899AA"/>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701534FE"/>
    <w:multiLevelType w:val="hybridMultilevel"/>
    <w:tmpl w:val="BAC6F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5563924"/>
    <w:multiLevelType w:val="hybridMultilevel"/>
    <w:tmpl w:val="9EF0D95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6" w15:restartNumberingAfterBreak="0">
    <w:nsid w:val="768B713C"/>
    <w:multiLevelType w:val="hybridMultilevel"/>
    <w:tmpl w:val="C98226AC"/>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B25253"/>
    <w:multiLevelType w:val="hybridMultilevel"/>
    <w:tmpl w:val="E7FC7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74F5962"/>
    <w:multiLevelType w:val="hybridMultilevel"/>
    <w:tmpl w:val="9800E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F616EC0"/>
    <w:multiLevelType w:val="hybridMultilevel"/>
    <w:tmpl w:val="0346C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46"/>
  </w:num>
  <w:num w:numId="3">
    <w:abstractNumId w:val="31"/>
  </w:num>
  <w:num w:numId="4">
    <w:abstractNumId w:val="4"/>
  </w:num>
  <w:num w:numId="5">
    <w:abstractNumId w:val="17"/>
  </w:num>
  <w:num w:numId="6">
    <w:abstractNumId w:val="49"/>
  </w:num>
  <w:num w:numId="7">
    <w:abstractNumId w:val="59"/>
  </w:num>
  <w:num w:numId="8">
    <w:abstractNumId w:val="40"/>
  </w:num>
  <w:num w:numId="9">
    <w:abstractNumId w:val="13"/>
  </w:num>
  <w:num w:numId="10">
    <w:abstractNumId w:val="39"/>
  </w:num>
  <w:num w:numId="11">
    <w:abstractNumId w:val="58"/>
  </w:num>
  <w:num w:numId="12">
    <w:abstractNumId w:val="29"/>
  </w:num>
  <w:num w:numId="13">
    <w:abstractNumId w:val="27"/>
  </w:num>
  <w:num w:numId="14">
    <w:abstractNumId w:val="57"/>
  </w:num>
  <w:num w:numId="15">
    <w:abstractNumId w:val="52"/>
  </w:num>
  <w:num w:numId="16">
    <w:abstractNumId w:val="21"/>
  </w:num>
  <w:num w:numId="17">
    <w:abstractNumId w:val="8"/>
  </w:num>
  <w:num w:numId="18">
    <w:abstractNumId w:val="28"/>
  </w:num>
  <w:num w:numId="19">
    <w:abstractNumId w:val="36"/>
  </w:num>
  <w:num w:numId="20">
    <w:abstractNumId w:val="44"/>
  </w:num>
  <w:num w:numId="21">
    <w:abstractNumId w:val="41"/>
  </w:num>
  <w:num w:numId="22">
    <w:abstractNumId w:val="3"/>
  </w:num>
  <w:num w:numId="23">
    <w:abstractNumId w:val="7"/>
  </w:num>
  <w:num w:numId="24">
    <w:abstractNumId w:val="38"/>
  </w:num>
  <w:num w:numId="25">
    <w:abstractNumId w:val="0"/>
  </w:num>
  <w:num w:numId="26">
    <w:abstractNumId w:val="35"/>
  </w:num>
  <w:num w:numId="27">
    <w:abstractNumId w:val="20"/>
  </w:num>
  <w:num w:numId="28">
    <w:abstractNumId w:val="51"/>
  </w:num>
  <w:num w:numId="29">
    <w:abstractNumId w:val="47"/>
  </w:num>
  <w:num w:numId="30">
    <w:abstractNumId w:val="14"/>
  </w:num>
  <w:num w:numId="31">
    <w:abstractNumId w:val="45"/>
  </w:num>
  <w:num w:numId="32">
    <w:abstractNumId w:val="42"/>
  </w:num>
  <w:num w:numId="33">
    <w:abstractNumId w:val="24"/>
  </w:num>
  <w:num w:numId="34">
    <w:abstractNumId w:val="30"/>
  </w:num>
  <w:num w:numId="35">
    <w:abstractNumId w:val="26"/>
  </w:num>
  <w:num w:numId="36">
    <w:abstractNumId w:val="32"/>
  </w:num>
  <w:num w:numId="37">
    <w:abstractNumId w:val="9"/>
  </w:num>
  <w:num w:numId="38">
    <w:abstractNumId w:val="37"/>
  </w:num>
  <w:num w:numId="39">
    <w:abstractNumId w:val="10"/>
  </w:num>
  <w:num w:numId="40">
    <w:abstractNumId w:val="54"/>
  </w:num>
  <w:num w:numId="41">
    <w:abstractNumId w:val="18"/>
  </w:num>
  <w:num w:numId="42">
    <w:abstractNumId w:val="15"/>
  </w:num>
  <w:num w:numId="43">
    <w:abstractNumId w:val="1"/>
  </w:num>
  <w:num w:numId="44">
    <w:abstractNumId w:val="6"/>
  </w:num>
  <w:num w:numId="45">
    <w:abstractNumId w:val="25"/>
  </w:num>
  <w:num w:numId="46">
    <w:abstractNumId w:val="23"/>
  </w:num>
  <w:num w:numId="47">
    <w:abstractNumId w:val="22"/>
  </w:num>
  <w:num w:numId="48">
    <w:abstractNumId w:val="43"/>
  </w:num>
  <w:num w:numId="49">
    <w:abstractNumId w:val="12"/>
  </w:num>
  <w:num w:numId="50">
    <w:abstractNumId w:val="19"/>
  </w:num>
  <w:num w:numId="51">
    <w:abstractNumId w:val="2"/>
  </w:num>
  <w:num w:numId="52">
    <w:abstractNumId w:val="48"/>
  </w:num>
  <w:num w:numId="53">
    <w:abstractNumId w:val="5"/>
  </w:num>
  <w:num w:numId="54">
    <w:abstractNumId w:val="11"/>
  </w:num>
  <w:num w:numId="55">
    <w:abstractNumId w:val="50"/>
  </w:num>
  <w:num w:numId="56">
    <w:abstractNumId w:val="16"/>
  </w:num>
  <w:num w:numId="57">
    <w:abstractNumId w:val="53"/>
  </w:num>
  <w:num w:numId="58">
    <w:abstractNumId w:val="34"/>
  </w:num>
  <w:num w:numId="59">
    <w:abstractNumId w:val="56"/>
  </w:num>
  <w:num w:numId="60">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A5"/>
    <w:rsid w:val="00006404"/>
    <w:rsid w:val="00006CA6"/>
    <w:rsid w:val="00012F82"/>
    <w:rsid w:val="0001323A"/>
    <w:rsid w:val="000208D2"/>
    <w:rsid w:val="00022AB3"/>
    <w:rsid w:val="00025639"/>
    <w:rsid w:val="0003162A"/>
    <w:rsid w:val="00040857"/>
    <w:rsid w:val="0004348B"/>
    <w:rsid w:val="00047FC6"/>
    <w:rsid w:val="00055867"/>
    <w:rsid w:val="0006673D"/>
    <w:rsid w:val="00071063"/>
    <w:rsid w:val="0007483F"/>
    <w:rsid w:val="00074E7E"/>
    <w:rsid w:val="00074EF5"/>
    <w:rsid w:val="000819F7"/>
    <w:rsid w:val="00081D04"/>
    <w:rsid w:val="00087D49"/>
    <w:rsid w:val="00090072"/>
    <w:rsid w:val="0009098A"/>
    <w:rsid w:val="00091212"/>
    <w:rsid w:val="00093FBC"/>
    <w:rsid w:val="00094FA3"/>
    <w:rsid w:val="00095D47"/>
    <w:rsid w:val="000A302D"/>
    <w:rsid w:val="000A76F8"/>
    <w:rsid w:val="000B0EC7"/>
    <w:rsid w:val="000B2B83"/>
    <w:rsid w:val="000B3DA9"/>
    <w:rsid w:val="000B6DE3"/>
    <w:rsid w:val="000C44C9"/>
    <w:rsid w:val="000C6344"/>
    <w:rsid w:val="000D1F46"/>
    <w:rsid w:val="000D5401"/>
    <w:rsid w:val="000D7411"/>
    <w:rsid w:val="000E599B"/>
    <w:rsid w:val="000F2EA0"/>
    <w:rsid w:val="000F6560"/>
    <w:rsid w:val="00100377"/>
    <w:rsid w:val="0010095E"/>
    <w:rsid w:val="00102451"/>
    <w:rsid w:val="00107DB6"/>
    <w:rsid w:val="00112909"/>
    <w:rsid w:val="001149F2"/>
    <w:rsid w:val="001238D2"/>
    <w:rsid w:val="00135B4A"/>
    <w:rsid w:val="00135BD7"/>
    <w:rsid w:val="00137B00"/>
    <w:rsid w:val="00142101"/>
    <w:rsid w:val="0014300D"/>
    <w:rsid w:val="00144664"/>
    <w:rsid w:val="00145765"/>
    <w:rsid w:val="0014686B"/>
    <w:rsid w:val="00150782"/>
    <w:rsid w:val="001515EA"/>
    <w:rsid w:val="001526A4"/>
    <w:rsid w:val="00154E9B"/>
    <w:rsid w:val="00162D75"/>
    <w:rsid w:val="00165F61"/>
    <w:rsid w:val="00170B94"/>
    <w:rsid w:val="001757EE"/>
    <w:rsid w:val="00181601"/>
    <w:rsid w:val="00181F40"/>
    <w:rsid w:val="001929B9"/>
    <w:rsid w:val="00192D55"/>
    <w:rsid w:val="001950CB"/>
    <w:rsid w:val="00197EA6"/>
    <w:rsid w:val="001A2A7A"/>
    <w:rsid w:val="001A7372"/>
    <w:rsid w:val="001B500E"/>
    <w:rsid w:val="001C0DCC"/>
    <w:rsid w:val="001C2ECF"/>
    <w:rsid w:val="001C3A96"/>
    <w:rsid w:val="001C492C"/>
    <w:rsid w:val="001C5D8B"/>
    <w:rsid w:val="001C7764"/>
    <w:rsid w:val="001D4768"/>
    <w:rsid w:val="001D77F4"/>
    <w:rsid w:val="001E4A4D"/>
    <w:rsid w:val="001E7508"/>
    <w:rsid w:val="001F18BE"/>
    <w:rsid w:val="001F4DCA"/>
    <w:rsid w:val="00200BCC"/>
    <w:rsid w:val="00201263"/>
    <w:rsid w:val="00207EA1"/>
    <w:rsid w:val="002104B5"/>
    <w:rsid w:val="00213333"/>
    <w:rsid w:val="002169FD"/>
    <w:rsid w:val="00220304"/>
    <w:rsid w:val="002233EB"/>
    <w:rsid w:val="0022702E"/>
    <w:rsid w:val="00227256"/>
    <w:rsid w:val="00230CEE"/>
    <w:rsid w:val="00234511"/>
    <w:rsid w:val="00234E36"/>
    <w:rsid w:val="002369E4"/>
    <w:rsid w:val="0024589E"/>
    <w:rsid w:val="00252941"/>
    <w:rsid w:val="00261017"/>
    <w:rsid w:val="00261433"/>
    <w:rsid w:val="0026255F"/>
    <w:rsid w:val="002640AC"/>
    <w:rsid w:val="002649C9"/>
    <w:rsid w:val="002728A3"/>
    <w:rsid w:val="00273C35"/>
    <w:rsid w:val="00275E1F"/>
    <w:rsid w:val="00277D90"/>
    <w:rsid w:val="0028245F"/>
    <w:rsid w:val="00286B1A"/>
    <w:rsid w:val="002901FB"/>
    <w:rsid w:val="00290AC6"/>
    <w:rsid w:val="002963BC"/>
    <w:rsid w:val="00296C8F"/>
    <w:rsid w:val="002A196A"/>
    <w:rsid w:val="002A61CF"/>
    <w:rsid w:val="002B1263"/>
    <w:rsid w:val="002B53B7"/>
    <w:rsid w:val="002B5BC9"/>
    <w:rsid w:val="002B6A19"/>
    <w:rsid w:val="002C0A39"/>
    <w:rsid w:val="002C0DB1"/>
    <w:rsid w:val="002D129A"/>
    <w:rsid w:val="002D6DAF"/>
    <w:rsid w:val="002D7FE0"/>
    <w:rsid w:val="002E2AE0"/>
    <w:rsid w:val="002E4957"/>
    <w:rsid w:val="002E6508"/>
    <w:rsid w:val="002E66E9"/>
    <w:rsid w:val="002F19D6"/>
    <w:rsid w:val="002F32DC"/>
    <w:rsid w:val="002F3435"/>
    <w:rsid w:val="00302112"/>
    <w:rsid w:val="00307E92"/>
    <w:rsid w:val="00315888"/>
    <w:rsid w:val="003226E6"/>
    <w:rsid w:val="00322F1A"/>
    <w:rsid w:val="00323E01"/>
    <w:rsid w:val="00333C5C"/>
    <w:rsid w:val="00337757"/>
    <w:rsid w:val="00341D13"/>
    <w:rsid w:val="00341E1C"/>
    <w:rsid w:val="00342582"/>
    <w:rsid w:val="00342A99"/>
    <w:rsid w:val="00344D98"/>
    <w:rsid w:val="0034533E"/>
    <w:rsid w:val="0034636E"/>
    <w:rsid w:val="0035197F"/>
    <w:rsid w:val="0035532B"/>
    <w:rsid w:val="00355AD2"/>
    <w:rsid w:val="00356772"/>
    <w:rsid w:val="00356DA5"/>
    <w:rsid w:val="003619E9"/>
    <w:rsid w:val="0036239C"/>
    <w:rsid w:val="00364455"/>
    <w:rsid w:val="00366CF7"/>
    <w:rsid w:val="00371651"/>
    <w:rsid w:val="00374915"/>
    <w:rsid w:val="00375EC6"/>
    <w:rsid w:val="00386683"/>
    <w:rsid w:val="0039096A"/>
    <w:rsid w:val="003B0D2B"/>
    <w:rsid w:val="003B4EA4"/>
    <w:rsid w:val="003B740C"/>
    <w:rsid w:val="003C3AB5"/>
    <w:rsid w:val="003C47B8"/>
    <w:rsid w:val="003C76F6"/>
    <w:rsid w:val="003C7E6A"/>
    <w:rsid w:val="003D33EF"/>
    <w:rsid w:val="003E248D"/>
    <w:rsid w:val="003E7B08"/>
    <w:rsid w:val="003F142C"/>
    <w:rsid w:val="003F54FC"/>
    <w:rsid w:val="004035AD"/>
    <w:rsid w:val="004059EF"/>
    <w:rsid w:val="00421342"/>
    <w:rsid w:val="00423F0D"/>
    <w:rsid w:val="0043030F"/>
    <w:rsid w:val="00431AA3"/>
    <w:rsid w:val="004361E3"/>
    <w:rsid w:val="0043709C"/>
    <w:rsid w:val="004424A3"/>
    <w:rsid w:val="004440FB"/>
    <w:rsid w:val="00446EB4"/>
    <w:rsid w:val="00446F04"/>
    <w:rsid w:val="00447130"/>
    <w:rsid w:val="00447A49"/>
    <w:rsid w:val="00450826"/>
    <w:rsid w:val="00452A49"/>
    <w:rsid w:val="0045573B"/>
    <w:rsid w:val="004604BF"/>
    <w:rsid w:val="004622C3"/>
    <w:rsid w:val="00464EBE"/>
    <w:rsid w:val="004661E3"/>
    <w:rsid w:val="00467143"/>
    <w:rsid w:val="00474459"/>
    <w:rsid w:val="00477296"/>
    <w:rsid w:val="00477D3F"/>
    <w:rsid w:val="00481709"/>
    <w:rsid w:val="004957E9"/>
    <w:rsid w:val="00495DBD"/>
    <w:rsid w:val="00497484"/>
    <w:rsid w:val="00497C25"/>
    <w:rsid w:val="004A47B6"/>
    <w:rsid w:val="004B24E7"/>
    <w:rsid w:val="004B6079"/>
    <w:rsid w:val="004B610F"/>
    <w:rsid w:val="004B7139"/>
    <w:rsid w:val="004C190C"/>
    <w:rsid w:val="004D1E58"/>
    <w:rsid w:val="004D4EFF"/>
    <w:rsid w:val="004E1A51"/>
    <w:rsid w:val="004E7F36"/>
    <w:rsid w:val="004F0529"/>
    <w:rsid w:val="004F7F66"/>
    <w:rsid w:val="005025B1"/>
    <w:rsid w:val="00504EA6"/>
    <w:rsid w:val="00505628"/>
    <w:rsid w:val="005073DE"/>
    <w:rsid w:val="005109C9"/>
    <w:rsid w:val="00510D63"/>
    <w:rsid w:val="00510E56"/>
    <w:rsid w:val="0051241C"/>
    <w:rsid w:val="00514183"/>
    <w:rsid w:val="00525C9E"/>
    <w:rsid w:val="0053195F"/>
    <w:rsid w:val="0055019A"/>
    <w:rsid w:val="00555F3B"/>
    <w:rsid w:val="005567CB"/>
    <w:rsid w:val="00561830"/>
    <w:rsid w:val="005635EE"/>
    <w:rsid w:val="00566E3B"/>
    <w:rsid w:val="00571B9A"/>
    <w:rsid w:val="00572692"/>
    <w:rsid w:val="00573763"/>
    <w:rsid w:val="0057458B"/>
    <w:rsid w:val="0057588C"/>
    <w:rsid w:val="0057635B"/>
    <w:rsid w:val="00577955"/>
    <w:rsid w:val="0058042B"/>
    <w:rsid w:val="005872A3"/>
    <w:rsid w:val="005872A7"/>
    <w:rsid w:val="00587D6E"/>
    <w:rsid w:val="005A1E6E"/>
    <w:rsid w:val="005A4223"/>
    <w:rsid w:val="005A684F"/>
    <w:rsid w:val="005C4AF3"/>
    <w:rsid w:val="005D4459"/>
    <w:rsid w:val="005E304A"/>
    <w:rsid w:val="005F0006"/>
    <w:rsid w:val="005F146C"/>
    <w:rsid w:val="005F2AE0"/>
    <w:rsid w:val="006010A5"/>
    <w:rsid w:val="00603728"/>
    <w:rsid w:val="00605715"/>
    <w:rsid w:val="00610570"/>
    <w:rsid w:val="00612976"/>
    <w:rsid w:val="00612FB4"/>
    <w:rsid w:val="00616BA5"/>
    <w:rsid w:val="00621C85"/>
    <w:rsid w:val="00623C82"/>
    <w:rsid w:val="00630022"/>
    <w:rsid w:val="00633B96"/>
    <w:rsid w:val="00635D5C"/>
    <w:rsid w:val="006419A8"/>
    <w:rsid w:val="00641B63"/>
    <w:rsid w:val="00644624"/>
    <w:rsid w:val="0064696C"/>
    <w:rsid w:val="00655E3F"/>
    <w:rsid w:val="00661D7A"/>
    <w:rsid w:val="0066633C"/>
    <w:rsid w:val="006730BF"/>
    <w:rsid w:val="00674564"/>
    <w:rsid w:val="0068578D"/>
    <w:rsid w:val="00686F07"/>
    <w:rsid w:val="0068765F"/>
    <w:rsid w:val="00691383"/>
    <w:rsid w:val="00692564"/>
    <w:rsid w:val="006931C5"/>
    <w:rsid w:val="00694C2E"/>
    <w:rsid w:val="00696659"/>
    <w:rsid w:val="006A638F"/>
    <w:rsid w:val="006B0653"/>
    <w:rsid w:val="006B749C"/>
    <w:rsid w:val="006C142C"/>
    <w:rsid w:val="006D079E"/>
    <w:rsid w:val="006D743F"/>
    <w:rsid w:val="006E08C1"/>
    <w:rsid w:val="006E1D7F"/>
    <w:rsid w:val="006E4D4B"/>
    <w:rsid w:val="006F040A"/>
    <w:rsid w:val="006F43B1"/>
    <w:rsid w:val="006F4579"/>
    <w:rsid w:val="006F4E33"/>
    <w:rsid w:val="006F549F"/>
    <w:rsid w:val="007027F2"/>
    <w:rsid w:val="0070477A"/>
    <w:rsid w:val="00707D6E"/>
    <w:rsid w:val="00720D55"/>
    <w:rsid w:val="00727814"/>
    <w:rsid w:val="00730B6B"/>
    <w:rsid w:val="00734D53"/>
    <w:rsid w:val="00734F73"/>
    <w:rsid w:val="0073601A"/>
    <w:rsid w:val="00736B3D"/>
    <w:rsid w:val="007376C6"/>
    <w:rsid w:val="007378F3"/>
    <w:rsid w:val="0074059C"/>
    <w:rsid w:val="00740953"/>
    <w:rsid w:val="00741560"/>
    <w:rsid w:val="00744139"/>
    <w:rsid w:val="00745D65"/>
    <w:rsid w:val="007478DB"/>
    <w:rsid w:val="0075692C"/>
    <w:rsid w:val="00760BB3"/>
    <w:rsid w:val="00770A28"/>
    <w:rsid w:val="00777234"/>
    <w:rsid w:val="00780BC4"/>
    <w:rsid w:val="0078200F"/>
    <w:rsid w:val="007911E5"/>
    <w:rsid w:val="007975A0"/>
    <w:rsid w:val="007A14AF"/>
    <w:rsid w:val="007A6656"/>
    <w:rsid w:val="007B6B89"/>
    <w:rsid w:val="007C32A6"/>
    <w:rsid w:val="007C3A51"/>
    <w:rsid w:val="007C4854"/>
    <w:rsid w:val="007D064A"/>
    <w:rsid w:val="007D17B6"/>
    <w:rsid w:val="007E0FE2"/>
    <w:rsid w:val="007F0A1F"/>
    <w:rsid w:val="007F0CF5"/>
    <w:rsid w:val="007F33AB"/>
    <w:rsid w:val="007F3502"/>
    <w:rsid w:val="008010D9"/>
    <w:rsid w:val="00802ACD"/>
    <w:rsid w:val="00805890"/>
    <w:rsid w:val="00811029"/>
    <w:rsid w:val="0081672E"/>
    <w:rsid w:val="00821472"/>
    <w:rsid w:val="008311D0"/>
    <w:rsid w:val="00835C0C"/>
    <w:rsid w:val="00847B87"/>
    <w:rsid w:val="00851B78"/>
    <w:rsid w:val="00856F6D"/>
    <w:rsid w:val="0086072C"/>
    <w:rsid w:val="00867898"/>
    <w:rsid w:val="008701B0"/>
    <w:rsid w:val="008769B4"/>
    <w:rsid w:val="00877E80"/>
    <w:rsid w:val="00883F0F"/>
    <w:rsid w:val="0089060F"/>
    <w:rsid w:val="0089243D"/>
    <w:rsid w:val="0089325A"/>
    <w:rsid w:val="008B07F5"/>
    <w:rsid w:val="008B106C"/>
    <w:rsid w:val="008C3623"/>
    <w:rsid w:val="008C672D"/>
    <w:rsid w:val="008D176C"/>
    <w:rsid w:val="008D5FBF"/>
    <w:rsid w:val="008D6D29"/>
    <w:rsid w:val="008E05FF"/>
    <w:rsid w:val="008F0E87"/>
    <w:rsid w:val="008F4F34"/>
    <w:rsid w:val="008F78C7"/>
    <w:rsid w:val="00900921"/>
    <w:rsid w:val="0090242D"/>
    <w:rsid w:val="009115BA"/>
    <w:rsid w:val="00921AF9"/>
    <w:rsid w:val="009226B4"/>
    <w:rsid w:val="00923EC1"/>
    <w:rsid w:val="00936F55"/>
    <w:rsid w:val="009431DA"/>
    <w:rsid w:val="00955AA6"/>
    <w:rsid w:val="00961FA1"/>
    <w:rsid w:val="0096298A"/>
    <w:rsid w:val="00962ECF"/>
    <w:rsid w:val="009709E2"/>
    <w:rsid w:val="009735C6"/>
    <w:rsid w:val="009815F0"/>
    <w:rsid w:val="00982F4F"/>
    <w:rsid w:val="009A2DD0"/>
    <w:rsid w:val="009A4A33"/>
    <w:rsid w:val="009A6B4D"/>
    <w:rsid w:val="009B01CD"/>
    <w:rsid w:val="009B3F9D"/>
    <w:rsid w:val="009B4CA6"/>
    <w:rsid w:val="009C5ED1"/>
    <w:rsid w:val="009D496A"/>
    <w:rsid w:val="009D49E5"/>
    <w:rsid w:val="009E67ED"/>
    <w:rsid w:val="009E6D66"/>
    <w:rsid w:val="009F3241"/>
    <w:rsid w:val="009F50D7"/>
    <w:rsid w:val="00A00957"/>
    <w:rsid w:val="00A06222"/>
    <w:rsid w:val="00A06AA5"/>
    <w:rsid w:val="00A21318"/>
    <w:rsid w:val="00A24691"/>
    <w:rsid w:val="00A35BF6"/>
    <w:rsid w:val="00A4084B"/>
    <w:rsid w:val="00A41388"/>
    <w:rsid w:val="00A4591F"/>
    <w:rsid w:val="00A46011"/>
    <w:rsid w:val="00A53A4F"/>
    <w:rsid w:val="00A54F96"/>
    <w:rsid w:val="00A565D7"/>
    <w:rsid w:val="00A60285"/>
    <w:rsid w:val="00A620AD"/>
    <w:rsid w:val="00A651D1"/>
    <w:rsid w:val="00A66D58"/>
    <w:rsid w:val="00A749CB"/>
    <w:rsid w:val="00A75848"/>
    <w:rsid w:val="00A84A31"/>
    <w:rsid w:val="00A9142F"/>
    <w:rsid w:val="00A93B17"/>
    <w:rsid w:val="00AA14EB"/>
    <w:rsid w:val="00AA2A8C"/>
    <w:rsid w:val="00AB1BDA"/>
    <w:rsid w:val="00AB254B"/>
    <w:rsid w:val="00AC0586"/>
    <w:rsid w:val="00AC200C"/>
    <w:rsid w:val="00AC584D"/>
    <w:rsid w:val="00AD4A2F"/>
    <w:rsid w:val="00AE17E4"/>
    <w:rsid w:val="00AE2678"/>
    <w:rsid w:val="00AE59CF"/>
    <w:rsid w:val="00AF380C"/>
    <w:rsid w:val="00AF4612"/>
    <w:rsid w:val="00AF4BC2"/>
    <w:rsid w:val="00B00193"/>
    <w:rsid w:val="00B05848"/>
    <w:rsid w:val="00B076C7"/>
    <w:rsid w:val="00B22E0C"/>
    <w:rsid w:val="00B24F34"/>
    <w:rsid w:val="00B252CB"/>
    <w:rsid w:val="00B25815"/>
    <w:rsid w:val="00B26A5E"/>
    <w:rsid w:val="00B2740C"/>
    <w:rsid w:val="00B429CA"/>
    <w:rsid w:val="00B44CEE"/>
    <w:rsid w:val="00B46EAC"/>
    <w:rsid w:val="00B52BEA"/>
    <w:rsid w:val="00B60336"/>
    <w:rsid w:val="00B67B99"/>
    <w:rsid w:val="00B72C90"/>
    <w:rsid w:val="00B73A56"/>
    <w:rsid w:val="00B7482F"/>
    <w:rsid w:val="00B76AA3"/>
    <w:rsid w:val="00B841D2"/>
    <w:rsid w:val="00B85333"/>
    <w:rsid w:val="00B906F9"/>
    <w:rsid w:val="00B93897"/>
    <w:rsid w:val="00B95F41"/>
    <w:rsid w:val="00BA08C4"/>
    <w:rsid w:val="00BA09CE"/>
    <w:rsid w:val="00BA0E17"/>
    <w:rsid w:val="00BA495C"/>
    <w:rsid w:val="00BA604B"/>
    <w:rsid w:val="00BB05FB"/>
    <w:rsid w:val="00BB5D53"/>
    <w:rsid w:val="00BB6E8D"/>
    <w:rsid w:val="00BB76B1"/>
    <w:rsid w:val="00BB7CA9"/>
    <w:rsid w:val="00BC078E"/>
    <w:rsid w:val="00BC3115"/>
    <w:rsid w:val="00BC3F02"/>
    <w:rsid w:val="00BD52CE"/>
    <w:rsid w:val="00BE3587"/>
    <w:rsid w:val="00BE3B98"/>
    <w:rsid w:val="00BE500F"/>
    <w:rsid w:val="00BE7C7E"/>
    <w:rsid w:val="00BF64F8"/>
    <w:rsid w:val="00BF68E6"/>
    <w:rsid w:val="00C03550"/>
    <w:rsid w:val="00C05131"/>
    <w:rsid w:val="00C05178"/>
    <w:rsid w:val="00C1282A"/>
    <w:rsid w:val="00C153C2"/>
    <w:rsid w:val="00C32713"/>
    <w:rsid w:val="00C34CBA"/>
    <w:rsid w:val="00C37346"/>
    <w:rsid w:val="00C532C8"/>
    <w:rsid w:val="00C640CB"/>
    <w:rsid w:val="00C640F4"/>
    <w:rsid w:val="00C7622C"/>
    <w:rsid w:val="00C84150"/>
    <w:rsid w:val="00C85867"/>
    <w:rsid w:val="00C8768D"/>
    <w:rsid w:val="00C9323B"/>
    <w:rsid w:val="00C94A74"/>
    <w:rsid w:val="00CA2D66"/>
    <w:rsid w:val="00CA5A5B"/>
    <w:rsid w:val="00CC765A"/>
    <w:rsid w:val="00CC7772"/>
    <w:rsid w:val="00CD632E"/>
    <w:rsid w:val="00CE2CD9"/>
    <w:rsid w:val="00CE457E"/>
    <w:rsid w:val="00CF4601"/>
    <w:rsid w:val="00D04BD8"/>
    <w:rsid w:val="00D13FB6"/>
    <w:rsid w:val="00D140B2"/>
    <w:rsid w:val="00D271CF"/>
    <w:rsid w:val="00D30A23"/>
    <w:rsid w:val="00D30A94"/>
    <w:rsid w:val="00D41570"/>
    <w:rsid w:val="00D53A92"/>
    <w:rsid w:val="00D60960"/>
    <w:rsid w:val="00D636F2"/>
    <w:rsid w:val="00D6491F"/>
    <w:rsid w:val="00D74E6B"/>
    <w:rsid w:val="00D77176"/>
    <w:rsid w:val="00D85CF1"/>
    <w:rsid w:val="00D93714"/>
    <w:rsid w:val="00D95F7F"/>
    <w:rsid w:val="00D961C0"/>
    <w:rsid w:val="00D97C5E"/>
    <w:rsid w:val="00DA05BA"/>
    <w:rsid w:val="00DA1B9E"/>
    <w:rsid w:val="00DA372F"/>
    <w:rsid w:val="00DA51D7"/>
    <w:rsid w:val="00DA64F4"/>
    <w:rsid w:val="00DA6DC5"/>
    <w:rsid w:val="00DC25F2"/>
    <w:rsid w:val="00DC5B23"/>
    <w:rsid w:val="00DC7759"/>
    <w:rsid w:val="00DD082E"/>
    <w:rsid w:val="00DD092D"/>
    <w:rsid w:val="00DD2237"/>
    <w:rsid w:val="00DE50AD"/>
    <w:rsid w:val="00DE52B9"/>
    <w:rsid w:val="00DF06E5"/>
    <w:rsid w:val="00E02EDF"/>
    <w:rsid w:val="00E0504C"/>
    <w:rsid w:val="00E0733A"/>
    <w:rsid w:val="00E11A05"/>
    <w:rsid w:val="00E1308C"/>
    <w:rsid w:val="00E13FED"/>
    <w:rsid w:val="00E21FCA"/>
    <w:rsid w:val="00E2487C"/>
    <w:rsid w:val="00E41E9F"/>
    <w:rsid w:val="00E44D7B"/>
    <w:rsid w:val="00E459B4"/>
    <w:rsid w:val="00E45B7B"/>
    <w:rsid w:val="00E5208B"/>
    <w:rsid w:val="00E53724"/>
    <w:rsid w:val="00E5444F"/>
    <w:rsid w:val="00E56C43"/>
    <w:rsid w:val="00E57FFA"/>
    <w:rsid w:val="00E62B9E"/>
    <w:rsid w:val="00E62CC4"/>
    <w:rsid w:val="00E75DBD"/>
    <w:rsid w:val="00E81641"/>
    <w:rsid w:val="00E83E26"/>
    <w:rsid w:val="00E847C9"/>
    <w:rsid w:val="00E8555A"/>
    <w:rsid w:val="00E86751"/>
    <w:rsid w:val="00E970FA"/>
    <w:rsid w:val="00E97B87"/>
    <w:rsid w:val="00EA0261"/>
    <w:rsid w:val="00EA203B"/>
    <w:rsid w:val="00EA2E05"/>
    <w:rsid w:val="00EA6259"/>
    <w:rsid w:val="00EB33CF"/>
    <w:rsid w:val="00EC2908"/>
    <w:rsid w:val="00ED15D5"/>
    <w:rsid w:val="00EE2208"/>
    <w:rsid w:val="00EE34FA"/>
    <w:rsid w:val="00EE3666"/>
    <w:rsid w:val="00EE51EE"/>
    <w:rsid w:val="00EE74B1"/>
    <w:rsid w:val="00EF299E"/>
    <w:rsid w:val="00EF4375"/>
    <w:rsid w:val="00EF5401"/>
    <w:rsid w:val="00F07D52"/>
    <w:rsid w:val="00F120BB"/>
    <w:rsid w:val="00F16340"/>
    <w:rsid w:val="00F17D7B"/>
    <w:rsid w:val="00F200F3"/>
    <w:rsid w:val="00F21A6A"/>
    <w:rsid w:val="00F4182E"/>
    <w:rsid w:val="00F46872"/>
    <w:rsid w:val="00F46B5B"/>
    <w:rsid w:val="00F51D60"/>
    <w:rsid w:val="00F5523B"/>
    <w:rsid w:val="00F553EE"/>
    <w:rsid w:val="00F57536"/>
    <w:rsid w:val="00F64E69"/>
    <w:rsid w:val="00F64EFC"/>
    <w:rsid w:val="00F70244"/>
    <w:rsid w:val="00F70FE0"/>
    <w:rsid w:val="00F8287A"/>
    <w:rsid w:val="00F867AA"/>
    <w:rsid w:val="00F92548"/>
    <w:rsid w:val="00F93A0C"/>
    <w:rsid w:val="00FA03F3"/>
    <w:rsid w:val="00FA24E3"/>
    <w:rsid w:val="00FA3BDF"/>
    <w:rsid w:val="00FA4953"/>
    <w:rsid w:val="00FB2451"/>
    <w:rsid w:val="00FC5FC7"/>
    <w:rsid w:val="00FC79B1"/>
    <w:rsid w:val="00FD0705"/>
    <w:rsid w:val="00FD3BFD"/>
    <w:rsid w:val="00FE0A87"/>
    <w:rsid w:val="00FE16B9"/>
    <w:rsid w:val="00FE2A7E"/>
    <w:rsid w:val="00FE78C7"/>
    <w:rsid w:val="00FE799E"/>
    <w:rsid w:val="00FF029D"/>
    <w:rsid w:val="00FF4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18A04-C071-4A69-8428-82087310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E97B87"/>
    <w:pPr>
      <w:keepNext/>
      <w:spacing w:after="0" w:line="288" w:lineRule="auto"/>
      <w:jc w:val="center"/>
      <w:outlineLvl w:val="0"/>
    </w:pPr>
    <w:rPr>
      <w:rFonts w:ascii="Arial" w:eastAsia="Times New Roman" w:hAnsi="Arial" w:cs="Arial"/>
      <w:b/>
      <w:bCs/>
      <w:color w:val="333333"/>
      <w:kern w:val="32"/>
      <w:sz w:val="24"/>
      <w:szCs w:val="32"/>
      <w:lang w:eastAsia="cs-CZ"/>
    </w:rPr>
  </w:style>
  <w:style w:type="paragraph" w:styleId="Nadpis2">
    <w:name w:val="heading 2"/>
    <w:basedOn w:val="Normln"/>
    <w:next w:val="Normln"/>
    <w:link w:val="Nadpis2Char"/>
    <w:uiPriority w:val="9"/>
    <w:semiHidden/>
    <w:unhideWhenUsed/>
    <w:qFormat/>
    <w:rsid w:val="00E97B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3FED"/>
    <w:pPr>
      <w:ind w:left="720"/>
      <w:contextualSpacing/>
    </w:pPr>
  </w:style>
  <w:style w:type="table" w:styleId="Mkatabulky">
    <w:name w:val="Table Grid"/>
    <w:basedOn w:val="Normlntabulka"/>
    <w:uiPriority w:val="39"/>
    <w:rsid w:val="00E13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07D5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7D52"/>
    <w:rPr>
      <w:rFonts w:ascii="Segoe UI" w:hAnsi="Segoe UI" w:cs="Segoe UI"/>
      <w:sz w:val="18"/>
      <w:szCs w:val="18"/>
    </w:rPr>
  </w:style>
  <w:style w:type="character" w:styleId="Hypertextovodkaz">
    <w:name w:val="Hyperlink"/>
    <w:basedOn w:val="Standardnpsmoodstavce"/>
    <w:uiPriority w:val="99"/>
    <w:unhideWhenUsed/>
    <w:rsid w:val="00452A49"/>
    <w:rPr>
      <w:color w:val="0000FF"/>
      <w:u w:val="single"/>
    </w:rPr>
  </w:style>
  <w:style w:type="paragraph" w:styleId="Normlnweb">
    <w:name w:val="Normal (Web)"/>
    <w:basedOn w:val="Normln"/>
    <w:uiPriority w:val="99"/>
    <w:semiHidden/>
    <w:unhideWhenUsed/>
    <w:rsid w:val="00F8287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B5BC9"/>
    <w:rPr>
      <w:b/>
      <w:bCs/>
    </w:rPr>
  </w:style>
  <w:style w:type="paragraph" w:styleId="FormtovanvHTML">
    <w:name w:val="HTML Preformatted"/>
    <w:basedOn w:val="Normln"/>
    <w:link w:val="FormtovanvHTMLChar"/>
    <w:uiPriority w:val="99"/>
    <w:semiHidden/>
    <w:unhideWhenUsed/>
    <w:rsid w:val="00B46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B46EAC"/>
    <w:rPr>
      <w:rFonts w:ascii="Courier New" w:eastAsia="Times New Roman" w:hAnsi="Courier New" w:cs="Courier New"/>
      <w:sz w:val="20"/>
      <w:szCs w:val="20"/>
      <w:lang w:eastAsia="cs-CZ"/>
    </w:rPr>
  </w:style>
  <w:style w:type="paragraph" w:customStyle="1" w:styleId="Styl1">
    <w:name w:val="Styl1"/>
    <w:basedOn w:val="Normln"/>
    <w:rsid w:val="00F200F3"/>
    <w:pPr>
      <w:spacing w:after="0" w:line="240" w:lineRule="auto"/>
    </w:pPr>
    <w:rPr>
      <w:rFonts w:ascii="Times New Roman" w:eastAsia="Times New Roman" w:hAnsi="Times New Roman" w:cs="Times New Roman"/>
      <w:sz w:val="24"/>
      <w:szCs w:val="20"/>
      <w:lang w:eastAsia="cs-CZ"/>
    </w:rPr>
  </w:style>
  <w:style w:type="paragraph" w:customStyle="1" w:styleId="Standard">
    <w:name w:val="Standard"/>
    <w:rsid w:val="00C03550"/>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Nadpis1Char">
    <w:name w:val="Nadpis 1 Char"/>
    <w:basedOn w:val="Standardnpsmoodstavce"/>
    <w:link w:val="Nadpis1"/>
    <w:rsid w:val="00E97B87"/>
    <w:rPr>
      <w:rFonts w:ascii="Arial" w:eastAsia="Times New Roman" w:hAnsi="Arial" w:cs="Arial"/>
      <w:b/>
      <w:bCs/>
      <w:color w:val="333333"/>
      <w:kern w:val="32"/>
      <w:sz w:val="24"/>
      <w:szCs w:val="32"/>
      <w:lang w:eastAsia="cs-CZ"/>
    </w:rPr>
  </w:style>
  <w:style w:type="character" w:customStyle="1" w:styleId="Nadpis2Char">
    <w:name w:val="Nadpis 2 Char"/>
    <w:basedOn w:val="Standardnpsmoodstavce"/>
    <w:link w:val="Nadpis2"/>
    <w:uiPriority w:val="9"/>
    <w:semiHidden/>
    <w:rsid w:val="00E97B8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2066">
      <w:bodyDiv w:val="1"/>
      <w:marLeft w:val="0"/>
      <w:marRight w:val="0"/>
      <w:marTop w:val="0"/>
      <w:marBottom w:val="0"/>
      <w:divBdr>
        <w:top w:val="none" w:sz="0" w:space="0" w:color="auto"/>
        <w:left w:val="none" w:sz="0" w:space="0" w:color="auto"/>
        <w:bottom w:val="none" w:sz="0" w:space="0" w:color="auto"/>
        <w:right w:val="none" w:sz="0" w:space="0" w:color="auto"/>
      </w:divBdr>
    </w:div>
    <w:div w:id="226259662">
      <w:bodyDiv w:val="1"/>
      <w:marLeft w:val="0"/>
      <w:marRight w:val="0"/>
      <w:marTop w:val="0"/>
      <w:marBottom w:val="0"/>
      <w:divBdr>
        <w:top w:val="none" w:sz="0" w:space="0" w:color="auto"/>
        <w:left w:val="none" w:sz="0" w:space="0" w:color="auto"/>
        <w:bottom w:val="none" w:sz="0" w:space="0" w:color="auto"/>
        <w:right w:val="none" w:sz="0" w:space="0" w:color="auto"/>
      </w:divBdr>
      <w:divsChild>
        <w:div w:id="493648416">
          <w:marLeft w:val="0"/>
          <w:marRight w:val="0"/>
          <w:marTop w:val="0"/>
          <w:marBottom w:val="0"/>
          <w:divBdr>
            <w:top w:val="none" w:sz="0" w:space="0" w:color="auto"/>
            <w:left w:val="none" w:sz="0" w:space="0" w:color="auto"/>
            <w:bottom w:val="none" w:sz="0" w:space="0" w:color="auto"/>
            <w:right w:val="none" w:sz="0" w:space="0" w:color="auto"/>
          </w:divBdr>
        </w:div>
        <w:div w:id="1514370387">
          <w:marLeft w:val="0"/>
          <w:marRight w:val="0"/>
          <w:marTop w:val="0"/>
          <w:marBottom w:val="0"/>
          <w:divBdr>
            <w:top w:val="none" w:sz="0" w:space="0" w:color="auto"/>
            <w:left w:val="none" w:sz="0" w:space="0" w:color="auto"/>
            <w:bottom w:val="none" w:sz="0" w:space="0" w:color="auto"/>
            <w:right w:val="none" w:sz="0" w:space="0" w:color="auto"/>
          </w:divBdr>
        </w:div>
      </w:divsChild>
    </w:div>
    <w:div w:id="350029388">
      <w:bodyDiv w:val="1"/>
      <w:marLeft w:val="0"/>
      <w:marRight w:val="0"/>
      <w:marTop w:val="0"/>
      <w:marBottom w:val="0"/>
      <w:divBdr>
        <w:top w:val="none" w:sz="0" w:space="0" w:color="auto"/>
        <w:left w:val="none" w:sz="0" w:space="0" w:color="auto"/>
        <w:bottom w:val="none" w:sz="0" w:space="0" w:color="auto"/>
        <w:right w:val="none" w:sz="0" w:space="0" w:color="auto"/>
      </w:divBdr>
    </w:div>
    <w:div w:id="611209787">
      <w:bodyDiv w:val="1"/>
      <w:marLeft w:val="0"/>
      <w:marRight w:val="0"/>
      <w:marTop w:val="0"/>
      <w:marBottom w:val="0"/>
      <w:divBdr>
        <w:top w:val="none" w:sz="0" w:space="0" w:color="auto"/>
        <w:left w:val="none" w:sz="0" w:space="0" w:color="auto"/>
        <w:bottom w:val="none" w:sz="0" w:space="0" w:color="auto"/>
        <w:right w:val="none" w:sz="0" w:space="0" w:color="auto"/>
      </w:divBdr>
      <w:divsChild>
        <w:div w:id="247347233">
          <w:marLeft w:val="0"/>
          <w:marRight w:val="0"/>
          <w:marTop w:val="0"/>
          <w:marBottom w:val="0"/>
          <w:divBdr>
            <w:top w:val="none" w:sz="0" w:space="0" w:color="auto"/>
            <w:left w:val="none" w:sz="0" w:space="0" w:color="auto"/>
            <w:bottom w:val="none" w:sz="0" w:space="0" w:color="auto"/>
            <w:right w:val="none" w:sz="0" w:space="0" w:color="auto"/>
          </w:divBdr>
        </w:div>
        <w:div w:id="431509430">
          <w:marLeft w:val="0"/>
          <w:marRight w:val="0"/>
          <w:marTop w:val="0"/>
          <w:marBottom w:val="0"/>
          <w:divBdr>
            <w:top w:val="none" w:sz="0" w:space="0" w:color="auto"/>
            <w:left w:val="none" w:sz="0" w:space="0" w:color="auto"/>
            <w:bottom w:val="none" w:sz="0" w:space="0" w:color="auto"/>
            <w:right w:val="none" w:sz="0" w:space="0" w:color="auto"/>
          </w:divBdr>
        </w:div>
        <w:div w:id="1381713003">
          <w:marLeft w:val="0"/>
          <w:marRight w:val="0"/>
          <w:marTop w:val="0"/>
          <w:marBottom w:val="0"/>
          <w:divBdr>
            <w:top w:val="none" w:sz="0" w:space="0" w:color="auto"/>
            <w:left w:val="none" w:sz="0" w:space="0" w:color="auto"/>
            <w:bottom w:val="none" w:sz="0" w:space="0" w:color="auto"/>
            <w:right w:val="none" w:sz="0" w:space="0" w:color="auto"/>
          </w:divBdr>
        </w:div>
        <w:div w:id="1610240660">
          <w:marLeft w:val="0"/>
          <w:marRight w:val="0"/>
          <w:marTop w:val="0"/>
          <w:marBottom w:val="0"/>
          <w:divBdr>
            <w:top w:val="none" w:sz="0" w:space="0" w:color="auto"/>
            <w:left w:val="none" w:sz="0" w:space="0" w:color="auto"/>
            <w:bottom w:val="none" w:sz="0" w:space="0" w:color="auto"/>
            <w:right w:val="none" w:sz="0" w:space="0" w:color="auto"/>
          </w:divBdr>
        </w:div>
      </w:divsChild>
    </w:div>
    <w:div w:id="616831836">
      <w:bodyDiv w:val="1"/>
      <w:marLeft w:val="0"/>
      <w:marRight w:val="0"/>
      <w:marTop w:val="0"/>
      <w:marBottom w:val="0"/>
      <w:divBdr>
        <w:top w:val="none" w:sz="0" w:space="0" w:color="auto"/>
        <w:left w:val="none" w:sz="0" w:space="0" w:color="auto"/>
        <w:bottom w:val="none" w:sz="0" w:space="0" w:color="auto"/>
        <w:right w:val="none" w:sz="0" w:space="0" w:color="auto"/>
      </w:divBdr>
      <w:divsChild>
        <w:div w:id="15927457">
          <w:marLeft w:val="0"/>
          <w:marRight w:val="0"/>
          <w:marTop w:val="0"/>
          <w:marBottom w:val="0"/>
          <w:divBdr>
            <w:top w:val="none" w:sz="0" w:space="0" w:color="auto"/>
            <w:left w:val="none" w:sz="0" w:space="0" w:color="auto"/>
            <w:bottom w:val="none" w:sz="0" w:space="0" w:color="auto"/>
            <w:right w:val="none" w:sz="0" w:space="0" w:color="auto"/>
          </w:divBdr>
        </w:div>
        <w:div w:id="352149160">
          <w:marLeft w:val="0"/>
          <w:marRight w:val="0"/>
          <w:marTop w:val="0"/>
          <w:marBottom w:val="0"/>
          <w:divBdr>
            <w:top w:val="none" w:sz="0" w:space="0" w:color="auto"/>
            <w:left w:val="none" w:sz="0" w:space="0" w:color="auto"/>
            <w:bottom w:val="none" w:sz="0" w:space="0" w:color="auto"/>
            <w:right w:val="none" w:sz="0" w:space="0" w:color="auto"/>
          </w:divBdr>
        </w:div>
      </w:divsChild>
    </w:div>
    <w:div w:id="715088474">
      <w:bodyDiv w:val="1"/>
      <w:marLeft w:val="0"/>
      <w:marRight w:val="0"/>
      <w:marTop w:val="0"/>
      <w:marBottom w:val="0"/>
      <w:divBdr>
        <w:top w:val="none" w:sz="0" w:space="0" w:color="auto"/>
        <w:left w:val="none" w:sz="0" w:space="0" w:color="auto"/>
        <w:bottom w:val="none" w:sz="0" w:space="0" w:color="auto"/>
        <w:right w:val="none" w:sz="0" w:space="0" w:color="auto"/>
      </w:divBdr>
    </w:div>
    <w:div w:id="715157946">
      <w:bodyDiv w:val="1"/>
      <w:marLeft w:val="0"/>
      <w:marRight w:val="0"/>
      <w:marTop w:val="0"/>
      <w:marBottom w:val="0"/>
      <w:divBdr>
        <w:top w:val="none" w:sz="0" w:space="0" w:color="auto"/>
        <w:left w:val="none" w:sz="0" w:space="0" w:color="auto"/>
        <w:bottom w:val="none" w:sz="0" w:space="0" w:color="auto"/>
        <w:right w:val="none" w:sz="0" w:space="0" w:color="auto"/>
      </w:divBdr>
      <w:divsChild>
        <w:div w:id="49618959">
          <w:marLeft w:val="0"/>
          <w:marRight w:val="0"/>
          <w:marTop w:val="0"/>
          <w:marBottom w:val="0"/>
          <w:divBdr>
            <w:top w:val="none" w:sz="0" w:space="0" w:color="auto"/>
            <w:left w:val="none" w:sz="0" w:space="0" w:color="auto"/>
            <w:bottom w:val="none" w:sz="0" w:space="0" w:color="auto"/>
            <w:right w:val="none" w:sz="0" w:space="0" w:color="auto"/>
          </w:divBdr>
        </w:div>
        <w:div w:id="200244922">
          <w:marLeft w:val="0"/>
          <w:marRight w:val="0"/>
          <w:marTop w:val="0"/>
          <w:marBottom w:val="0"/>
          <w:divBdr>
            <w:top w:val="none" w:sz="0" w:space="0" w:color="auto"/>
            <w:left w:val="none" w:sz="0" w:space="0" w:color="auto"/>
            <w:bottom w:val="none" w:sz="0" w:space="0" w:color="auto"/>
            <w:right w:val="none" w:sz="0" w:space="0" w:color="auto"/>
          </w:divBdr>
        </w:div>
        <w:div w:id="611087166">
          <w:marLeft w:val="0"/>
          <w:marRight w:val="0"/>
          <w:marTop w:val="0"/>
          <w:marBottom w:val="0"/>
          <w:divBdr>
            <w:top w:val="none" w:sz="0" w:space="0" w:color="auto"/>
            <w:left w:val="none" w:sz="0" w:space="0" w:color="auto"/>
            <w:bottom w:val="none" w:sz="0" w:space="0" w:color="auto"/>
            <w:right w:val="none" w:sz="0" w:space="0" w:color="auto"/>
          </w:divBdr>
        </w:div>
        <w:div w:id="807015090">
          <w:marLeft w:val="0"/>
          <w:marRight w:val="0"/>
          <w:marTop w:val="0"/>
          <w:marBottom w:val="0"/>
          <w:divBdr>
            <w:top w:val="none" w:sz="0" w:space="0" w:color="auto"/>
            <w:left w:val="none" w:sz="0" w:space="0" w:color="auto"/>
            <w:bottom w:val="none" w:sz="0" w:space="0" w:color="auto"/>
            <w:right w:val="none" w:sz="0" w:space="0" w:color="auto"/>
          </w:divBdr>
        </w:div>
        <w:div w:id="1023870616">
          <w:marLeft w:val="0"/>
          <w:marRight w:val="0"/>
          <w:marTop w:val="0"/>
          <w:marBottom w:val="0"/>
          <w:divBdr>
            <w:top w:val="none" w:sz="0" w:space="0" w:color="auto"/>
            <w:left w:val="none" w:sz="0" w:space="0" w:color="auto"/>
            <w:bottom w:val="none" w:sz="0" w:space="0" w:color="auto"/>
            <w:right w:val="none" w:sz="0" w:space="0" w:color="auto"/>
          </w:divBdr>
        </w:div>
        <w:div w:id="1235775253">
          <w:marLeft w:val="0"/>
          <w:marRight w:val="0"/>
          <w:marTop w:val="0"/>
          <w:marBottom w:val="0"/>
          <w:divBdr>
            <w:top w:val="none" w:sz="0" w:space="0" w:color="auto"/>
            <w:left w:val="none" w:sz="0" w:space="0" w:color="auto"/>
            <w:bottom w:val="none" w:sz="0" w:space="0" w:color="auto"/>
            <w:right w:val="none" w:sz="0" w:space="0" w:color="auto"/>
          </w:divBdr>
        </w:div>
        <w:div w:id="1351880508">
          <w:marLeft w:val="0"/>
          <w:marRight w:val="0"/>
          <w:marTop w:val="0"/>
          <w:marBottom w:val="0"/>
          <w:divBdr>
            <w:top w:val="none" w:sz="0" w:space="0" w:color="auto"/>
            <w:left w:val="none" w:sz="0" w:space="0" w:color="auto"/>
            <w:bottom w:val="none" w:sz="0" w:space="0" w:color="auto"/>
            <w:right w:val="none" w:sz="0" w:space="0" w:color="auto"/>
          </w:divBdr>
        </w:div>
        <w:div w:id="1465730491">
          <w:marLeft w:val="0"/>
          <w:marRight w:val="0"/>
          <w:marTop w:val="0"/>
          <w:marBottom w:val="0"/>
          <w:divBdr>
            <w:top w:val="none" w:sz="0" w:space="0" w:color="auto"/>
            <w:left w:val="none" w:sz="0" w:space="0" w:color="auto"/>
            <w:bottom w:val="none" w:sz="0" w:space="0" w:color="auto"/>
            <w:right w:val="none" w:sz="0" w:space="0" w:color="auto"/>
          </w:divBdr>
        </w:div>
        <w:div w:id="1605116617">
          <w:marLeft w:val="0"/>
          <w:marRight w:val="0"/>
          <w:marTop w:val="0"/>
          <w:marBottom w:val="0"/>
          <w:divBdr>
            <w:top w:val="none" w:sz="0" w:space="0" w:color="auto"/>
            <w:left w:val="none" w:sz="0" w:space="0" w:color="auto"/>
            <w:bottom w:val="none" w:sz="0" w:space="0" w:color="auto"/>
            <w:right w:val="none" w:sz="0" w:space="0" w:color="auto"/>
          </w:divBdr>
        </w:div>
        <w:div w:id="1750073783">
          <w:marLeft w:val="0"/>
          <w:marRight w:val="0"/>
          <w:marTop w:val="0"/>
          <w:marBottom w:val="0"/>
          <w:divBdr>
            <w:top w:val="none" w:sz="0" w:space="0" w:color="auto"/>
            <w:left w:val="none" w:sz="0" w:space="0" w:color="auto"/>
            <w:bottom w:val="none" w:sz="0" w:space="0" w:color="auto"/>
            <w:right w:val="none" w:sz="0" w:space="0" w:color="auto"/>
          </w:divBdr>
        </w:div>
        <w:div w:id="1975259027">
          <w:marLeft w:val="0"/>
          <w:marRight w:val="0"/>
          <w:marTop w:val="0"/>
          <w:marBottom w:val="0"/>
          <w:divBdr>
            <w:top w:val="none" w:sz="0" w:space="0" w:color="auto"/>
            <w:left w:val="none" w:sz="0" w:space="0" w:color="auto"/>
            <w:bottom w:val="none" w:sz="0" w:space="0" w:color="auto"/>
            <w:right w:val="none" w:sz="0" w:space="0" w:color="auto"/>
          </w:divBdr>
        </w:div>
        <w:div w:id="2045014758">
          <w:marLeft w:val="0"/>
          <w:marRight w:val="0"/>
          <w:marTop w:val="0"/>
          <w:marBottom w:val="0"/>
          <w:divBdr>
            <w:top w:val="none" w:sz="0" w:space="0" w:color="auto"/>
            <w:left w:val="none" w:sz="0" w:space="0" w:color="auto"/>
            <w:bottom w:val="none" w:sz="0" w:space="0" w:color="auto"/>
            <w:right w:val="none" w:sz="0" w:space="0" w:color="auto"/>
          </w:divBdr>
        </w:div>
        <w:div w:id="2054881423">
          <w:marLeft w:val="0"/>
          <w:marRight w:val="0"/>
          <w:marTop w:val="0"/>
          <w:marBottom w:val="0"/>
          <w:divBdr>
            <w:top w:val="none" w:sz="0" w:space="0" w:color="auto"/>
            <w:left w:val="none" w:sz="0" w:space="0" w:color="auto"/>
            <w:bottom w:val="none" w:sz="0" w:space="0" w:color="auto"/>
            <w:right w:val="none" w:sz="0" w:space="0" w:color="auto"/>
          </w:divBdr>
        </w:div>
      </w:divsChild>
    </w:div>
    <w:div w:id="870995568">
      <w:bodyDiv w:val="1"/>
      <w:marLeft w:val="0"/>
      <w:marRight w:val="0"/>
      <w:marTop w:val="0"/>
      <w:marBottom w:val="0"/>
      <w:divBdr>
        <w:top w:val="none" w:sz="0" w:space="0" w:color="auto"/>
        <w:left w:val="none" w:sz="0" w:space="0" w:color="auto"/>
        <w:bottom w:val="none" w:sz="0" w:space="0" w:color="auto"/>
        <w:right w:val="none" w:sz="0" w:space="0" w:color="auto"/>
      </w:divBdr>
    </w:div>
    <w:div w:id="1176992774">
      <w:bodyDiv w:val="1"/>
      <w:marLeft w:val="0"/>
      <w:marRight w:val="0"/>
      <w:marTop w:val="0"/>
      <w:marBottom w:val="0"/>
      <w:divBdr>
        <w:top w:val="none" w:sz="0" w:space="0" w:color="auto"/>
        <w:left w:val="none" w:sz="0" w:space="0" w:color="auto"/>
        <w:bottom w:val="none" w:sz="0" w:space="0" w:color="auto"/>
        <w:right w:val="none" w:sz="0" w:space="0" w:color="auto"/>
      </w:divBdr>
      <w:divsChild>
        <w:div w:id="119224422">
          <w:marLeft w:val="0"/>
          <w:marRight w:val="0"/>
          <w:marTop w:val="0"/>
          <w:marBottom w:val="0"/>
          <w:divBdr>
            <w:top w:val="none" w:sz="0" w:space="0" w:color="auto"/>
            <w:left w:val="none" w:sz="0" w:space="0" w:color="auto"/>
            <w:bottom w:val="none" w:sz="0" w:space="0" w:color="auto"/>
            <w:right w:val="none" w:sz="0" w:space="0" w:color="auto"/>
          </w:divBdr>
        </w:div>
        <w:div w:id="363167121">
          <w:marLeft w:val="0"/>
          <w:marRight w:val="0"/>
          <w:marTop w:val="0"/>
          <w:marBottom w:val="0"/>
          <w:divBdr>
            <w:top w:val="none" w:sz="0" w:space="0" w:color="auto"/>
            <w:left w:val="none" w:sz="0" w:space="0" w:color="auto"/>
            <w:bottom w:val="none" w:sz="0" w:space="0" w:color="auto"/>
            <w:right w:val="none" w:sz="0" w:space="0" w:color="auto"/>
          </w:divBdr>
        </w:div>
        <w:div w:id="1121146125">
          <w:marLeft w:val="0"/>
          <w:marRight w:val="0"/>
          <w:marTop w:val="0"/>
          <w:marBottom w:val="0"/>
          <w:divBdr>
            <w:top w:val="none" w:sz="0" w:space="0" w:color="auto"/>
            <w:left w:val="none" w:sz="0" w:space="0" w:color="auto"/>
            <w:bottom w:val="none" w:sz="0" w:space="0" w:color="auto"/>
            <w:right w:val="none" w:sz="0" w:space="0" w:color="auto"/>
          </w:divBdr>
        </w:div>
        <w:div w:id="2116172688">
          <w:marLeft w:val="0"/>
          <w:marRight w:val="0"/>
          <w:marTop w:val="0"/>
          <w:marBottom w:val="0"/>
          <w:divBdr>
            <w:top w:val="none" w:sz="0" w:space="0" w:color="auto"/>
            <w:left w:val="none" w:sz="0" w:space="0" w:color="auto"/>
            <w:bottom w:val="none" w:sz="0" w:space="0" w:color="auto"/>
            <w:right w:val="none" w:sz="0" w:space="0" w:color="auto"/>
          </w:divBdr>
        </w:div>
      </w:divsChild>
    </w:div>
    <w:div w:id="1232303195">
      <w:bodyDiv w:val="1"/>
      <w:marLeft w:val="0"/>
      <w:marRight w:val="0"/>
      <w:marTop w:val="0"/>
      <w:marBottom w:val="0"/>
      <w:divBdr>
        <w:top w:val="none" w:sz="0" w:space="0" w:color="auto"/>
        <w:left w:val="none" w:sz="0" w:space="0" w:color="auto"/>
        <w:bottom w:val="none" w:sz="0" w:space="0" w:color="auto"/>
        <w:right w:val="none" w:sz="0" w:space="0" w:color="auto"/>
      </w:divBdr>
      <w:divsChild>
        <w:div w:id="851644459">
          <w:marLeft w:val="0"/>
          <w:marRight w:val="0"/>
          <w:marTop w:val="0"/>
          <w:marBottom w:val="0"/>
          <w:divBdr>
            <w:top w:val="none" w:sz="0" w:space="0" w:color="auto"/>
            <w:left w:val="none" w:sz="0" w:space="0" w:color="auto"/>
            <w:bottom w:val="none" w:sz="0" w:space="0" w:color="auto"/>
            <w:right w:val="none" w:sz="0" w:space="0" w:color="auto"/>
          </w:divBdr>
        </w:div>
        <w:div w:id="1096901830">
          <w:marLeft w:val="0"/>
          <w:marRight w:val="0"/>
          <w:marTop w:val="0"/>
          <w:marBottom w:val="0"/>
          <w:divBdr>
            <w:top w:val="none" w:sz="0" w:space="0" w:color="auto"/>
            <w:left w:val="none" w:sz="0" w:space="0" w:color="auto"/>
            <w:bottom w:val="none" w:sz="0" w:space="0" w:color="auto"/>
            <w:right w:val="none" w:sz="0" w:space="0" w:color="auto"/>
          </w:divBdr>
        </w:div>
        <w:div w:id="1510369763">
          <w:marLeft w:val="0"/>
          <w:marRight w:val="0"/>
          <w:marTop w:val="0"/>
          <w:marBottom w:val="0"/>
          <w:divBdr>
            <w:top w:val="none" w:sz="0" w:space="0" w:color="auto"/>
            <w:left w:val="none" w:sz="0" w:space="0" w:color="auto"/>
            <w:bottom w:val="none" w:sz="0" w:space="0" w:color="auto"/>
            <w:right w:val="none" w:sz="0" w:space="0" w:color="auto"/>
          </w:divBdr>
        </w:div>
        <w:div w:id="2108844198">
          <w:marLeft w:val="0"/>
          <w:marRight w:val="0"/>
          <w:marTop w:val="0"/>
          <w:marBottom w:val="0"/>
          <w:divBdr>
            <w:top w:val="none" w:sz="0" w:space="0" w:color="auto"/>
            <w:left w:val="none" w:sz="0" w:space="0" w:color="auto"/>
            <w:bottom w:val="none" w:sz="0" w:space="0" w:color="auto"/>
            <w:right w:val="none" w:sz="0" w:space="0" w:color="auto"/>
          </w:divBdr>
        </w:div>
      </w:divsChild>
    </w:div>
    <w:div w:id="1353871856">
      <w:bodyDiv w:val="1"/>
      <w:marLeft w:val="0"/>
      <w:marRight w:val="0"/>
      <w:marTop w:val="0"/>
      <w:marBottom w:val="0"/>
      <w:divBdr>
        <w:top w:val="none" w:sz="0" w:space="0" w:color="auto"/>
        <w:left w:val="none" w:sz="0" w:space="0" w:color="auto"/>
        <w:bottom w:val="none" w:sz="0" w:space="0" w:color="auto"/>
        <w:right w:val="none" w:sz="0" w:space="0" w:color="auto"/>
      </w:divBdr>
      <w:divsChild>
        <w:div w:id="635724639">
          <w:marLeft w:val="0"/>
          <w:marRight w:val="0"/>
          <w:marTop w:val="0"/>
          <w:marBottom w:val="0"/>
          <w:divBdr>
            <w:top w:val="none" w:sz="0" w:space="0" w:color="auto"/>
            <w:left w:val="none" w:sz="0" w:space="0" w:color="auto"/>
            <w:bottom w:val="none" w:sz="0" w:space="0" w:color="auto"/>
            <w:right w:val="none" w:sz="0" w:space="0" w:color="auto"/>
          </w:divBdr>
        </w:div>
      </w:divsChild>
    </w:div>
    <w:div w:id="1544751127">
      <w:bodyDiv w:val="1"/>
      <w:marLeft w:val="0"/>
      <w:marRight w:val="0"/>
      <w:marTop w:val="0"/>
      <w:marBottom w:val="0"/>
      <w:divBdr>
        <w:top w:val="none" w:sz="0" w:space="0" w:color="auto"/>
        <w:left w:val="none" w:sz="0" w:space="0" w:color="auto"/>
        <w:bottom w:val="none" w:sz="0" w:space="0" w:color="auto"/>
        <w:right w:val="none" w:sz="0" w:space="0" w:color="auto"/>
      </w:divBdr>
      <w:divsChild>
        <w:div w:id="434060777">
          <w:marLeft w:val="0"/>
          <w:marRight w:val="0"/>
          <w:marTop w:val="0"/>
          <w:marBottom w:val="0"/>
          <w:divBdr>
            <w:top w:val="none" w:sz="0" w:space="0" w:color="auto"/>
            <w:left w:val="none" w:sz="0" w:space="0" w:color="auto"/>
            <w:bottom w:val="none" w:sz="0" w:space="0" w:color="auto"/>
            <w:right w:val="none" w:sz="0" w:space="0" w:color="auto"/>
          </w:divBdr>
        </w:div>
        <w:div w:id="562184791">
          <w:marLeft w:val="0"/>
          <w:marRight w:val="0"/>
          <w:marTop w:val="0"/>
          <w:marBottom w:val="0"/>
          <w:divBdr>
            <w:top w:val="none" w:sz="0" w:space="0" w:color="auto"/>
            <w:left w:val="none" w:sz="0" w:space="0" w:color="auto"/>
            <w:bottom w:val="none" w:sz="0" w:space="0" w:color="auto"/>
            <w:right w:val="none" w:sz="0" w:space="0" w:color="auto"/>
          </w:divBdr>
        </w:div>
        <w:div w:id="646667731">
          <w:marLeft w:val="0"/>
          <w:marRight w:val="0"/>
          <w:marTop w:val="0"/>
          <w:marBottom w:val="0"/>
          <w:divBdr>
            <w:top w:val="none" w:sz="0" w:space="0" w:color="auto"/>
            <w:left w:val="none" w:sz="0" w:space="0" w:color="auto"/>
            <w:bottom w:val="none" w:sz="0" w:space="0" w:color="auto"/>
            <w:right w:val="none" w:sz="0" w:space="0" w:color="auto"/>
          </w:divBdr>
        </w:div>
        <w:div w:id="1895385737">
          <w:marLeft w:val="0"/>
          <w:marRight w:val="0"/>
          <w:marTop w:val="0"/>
          <w:marBottom w:val="0"/>
          <w:divBdr>
            <w:top w:val="none" w:sz="0" w:space="0" w:color="auto"/>
            <w:left w:val="none" w:sz="0" w:space="0" w:color="auto"/>
            <w:bottom w:val="none" w:sz="0" w:space="0" w:color="auto"/>
            <w:right w:val="none" w:sz="0" w:space="0" w:color="auto"/>
          </w:divBdr>
        </w:div>
        <w:div w:id="2113083059">
          <w:marLeft w:val="0"/>
          <w:marRight w:val="0"/>
          <w:marTop w:val="0"/>
          <w:marBottom w:val="0"/>
          <w:divBdr>
            <w:top w:val="none" w:sz="0" w:space="0" w:color="auto"/>
            <w:left w:val="none" w:sz="0" w:space="0" w:color="auto"/>
            <w:bottom w:val="none" w:sz="0" w:space="0" w:color="auto"/>
            <w:right w:val="none" w:sz="0" w:space="0" w:color="auto"/>
          </w:divBdr>
        </w:div>
      </w:divsChild>
    </w:div>
    <w:div w:id="1563128671">
      <w:bodyDiv w:val="1"/>
      <w:marLeft w:val="0"/>
      <w:marRight w:val="0"/>
      <w:marTop w:val="0"/>
      <w:marBottom w:val="0"/>
      <w:divBdr>
        <w:top w:val="none" w:sz="0" w:space="0" w:color="auto"/>
        <w:left w:val="none" w:sz="0" w:space="0" w:color="auto"/>
        <w:bottom w:val="none" w:sz="0" w:space="0" w:color="auto"/>
        <w:right w:val="none" w:sz="0" w:space="0" w:color="auto"/>
      </w:divBdr>
    </w:div>
    <w:div w:id="1643265675">
      <w:bodyDiv w:val="1"/>
      <w:marLeft w:val="0"/>
      <w:marRight w:val="0"/>
      <w:marTop w:val="0"/>
      <w:marBottom w:val="0"/>
      <w:divBdr>
        <w:top w:val="none" w:sz="0" w:space="0" w:color="auto"/>
        <w:left w:val="none" w:sz="0" w:space="0" w:color="auto"/>
        <w:bottom w:val="none" w:sz="0" w:space="0" w:color="auto"/>
        <w:right w:val="none" w:sz="0" w:space="0" w:color="auto"/>
      </w:divBdr>
    </w:div>
    <w:div w:id="18872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vlkosuk@ado.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D719C-D2DB-4BA5-AB71-70A5E396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673</Words>
  <Characters>3972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Římskokatolická farnost Vracov</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Liška</dc:creator>
  <cp:keywords/>
  <dc:description/>
  <cp:lastModifiedBy>Josef Zelinka</cp:lastModifiedBy>
  <cp:revision>8</cp:revision>
  <cp:lastPrinted>2020-03-21T18:09:00Z</cp:lastPrinted>
  <dcterms:created xsi:type="dcterms:W3CDTF">2020-03-22T15:38:00Z</dcterms:created>
  <dcterms:modified xsi:type="dcterms:W3CDTF">2020-04-18T09:17:00Z</dcterms:modified>
</cp:coreProperties>
</file>